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8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2"/>
        <w:gridCol w:w="1787"/>
        <w:gridCol w:w="1559"/>
        <w:gridCol w:w="2215"/>
        <w:gridCol w:w="2906"/>
        <w:gridCol w:w="1800"/>
        <w:gridCol w:w="3734"/>
        <w:gridCol w:w="898"/>
      </w:tblGrid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906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Требования к уровню подготовки уч-ся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Вид и форма контроля</w:t>
            </w:r>
          </w:p>
        </w:tc>
        <w:tc>
          <w:tcPr>
            <w:tcW w:w="3734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УУД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Л (личностные),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познавательные),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К (</w:t>
            </w: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коммуникативные);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регулятивные))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Дата проведения/факт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/>
                <w:bCs/>
                <w:spacing w:val="46"/>
                <w:sz w:val="24"/>
                <w:szCs w:val="24"/>
              </w:rPr>
            </w:pPr>
          </w:p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bCs/>
                <w:spacing w:val="46"/>
                <w:sz w:val="24"/>
                <w:szCs w:val="24"/>
              </w:rPr>
              <w:t>Введение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Книга и ее роль в духовной жизни человека и общества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pStyle w:val="tabletext"/>
              <w:spacing w:before="0" w:beforeAutospacing="0" w:after="0" w:afterAutospacing="0"/>
              <w:ind w:left="80" w:right="80"/>
            </w:pPr>
          </w:p>
          <w:p w:rsidR="00A578D4" w:rsidRPr="0018075B" w:rsidRDefault="00A578D4" w:rsidP="0008360A">
            <w:pPr>
              <w:pStyle w:val="tabletext"/>
              <w:spacing w:before="0" w:beforeAutospacing="0" w:after="0" w:afterAutospacing="0"/>
              <w:ind w:left="80" w:right="80"/>
            </w:pPr>
            <w:r w:rsidRPr="0018075B">
              <w:t>Урок  по теории литературы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Литература как</w:t>
            </w:r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искусство слова. Писатель — книга — читатель. Книга художественная и учебная.</w:t>
            </w:r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t>Особенности работы с учебной хрестоматией (сведения о писателях, художественные произведения, вопросы и задания,</w:t>
            </w:r>
            <w:proofErr w:type="gramEnd"/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статьи, рубрики с дополнительной информацией, справочные</w:t>
            </w:r>
          </w:p>
          <w:p w:rsidR="00A578D4" w:rsidRPr="0018075B" w:rsidRDefault="00A578D4" w:rsidP="0008360A">
            <w:pPr>
              <w:pStyle w:val="tabletext"/>
              <w:spacing w:before="0" w:beforeAutospacing="0" w:after="0" w:afterAutospacing="0"/>
              <w:ind w:right="80"/>
            </w:pPr>
            <w:r w:rsidRPr="0018075B">
              <w:t>материалы, иллюстрации ит.д.).</w:t>
            </w:r>
          </w:p>
        </w:tc>
        <w:tc>
          <w:tcPr>
            <w:tcW w:w="2906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Знать о роли книги в жизни человека</w:t>
            </w:r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Уметь выделять главное в абзаце, осуществлять дедуктивное обобщение, уметь выразительно читать, устно высказываться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Беседа по вопросам, лексическая работа, пересказ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34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Л: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-совершенствование духовно-нравственных качеств личности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самостоятельно организовывать собственную деятельность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К: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-осознанное произвольное высказывание в устной и письменной форме, владение монологической и диалогической формами речи в соответствии с грамматическими и синтаксическими нормами родного языка;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- умение с достаточной полнотой и точностью выражать  свои мысли 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- самостоятельное выделение и формулирование познавательной цели</w:t>
            </w:r>
          </w:p>
        </w:tc>
        <w:tc>
          <w:tcPr>
            <w:tcW w:w="898" w:type="dxa"/>
          </w:tcPr>
          <w:p w:rsidR="00A578D4" w:rsidRPr="0018075B" w:rsidRDefault="00A578D4" w:rsidP="0008360A">
            <w:pPr>
              <w:pStyle w:val="ae"/>
            </w:pPr>
            <w:r w:rsidRPr="0018075B">
              <w:t>03.09</w:t>
            </w:r>
          </w:p>
          <w:p w:rsidR="00A578D4" w:rsidRPr="0018075B" w:rsidRDefault="00A578D4" w:rsidP="0008360A">
            <w:pPr>
              <w:pStyle w:val="ae"/>
            </w:pP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99" w:type="dxa"/>
            <w:gridSpan w:val="7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Из мифологии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7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bCs/>
                <w:spacing w:val="-7"/>
                <w:sz w:val="24"/>
                <w:szCs w:val="24"/>
              </w:rPr>
              <w:t xml:space="preserve">Миф </w:t>
            </w:r>
            <w:r w:rsidRPr="0018075B">
              <w:rPr>
                <w:rFonts w:ascii="Times New Roman" w:eastAsia="Times New Roman" w:hAnsi="Times New Roman"/>
                <w:iCs/>
                <w:spacing w:val="-4"/>
                <w:sz w:val="24"/>
                <w:szCs w:val="24"/>
              </w:rPr>
              <w:t>«Олимп».</w:t>
            </w:r>
            <w:r w:rsidR="00E5751E"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5751E"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Сюжет мифа </w:t>
            </w:r>
            <w:r w:rsidR="00E5751E" w:rsidRPr="0018075B">
              <w:rPr>
                <w:rFonts w:ascii="Times New Roman" w:hAnsi="Times New Roman"/>
                <w:sz w:val="24"/>
                <w:szCs w:val="24"/>
              </w:rPr>
              <w:t>Гомера «Одиссея»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Восприятие и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 xml:space="preserve">Рассказ  о мифе  и </w:t>
            </w:r>
            <w:proofErr w:type="spellStart"/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мифологии</w:t>
            </w:r>
            <w:r w:rsidRPr="0018075B">
              <w:rPr>
                <w:rFonts w:ascii="Times New Roman" w:eastAsia="Times New Roman" w:hAnsi="Times New Roman"/>
                <w:bCs/>
                <w:spacing w:val="-7"/>
                <w:sz w:val="24"/>
                <w:szCs w:val="24"/>
              </w:rPr>
              <w:t>Античн</w:t>
            </w:r>
            <w:r w:rsidRPr="0018075B">
              <w:rPr>
                <w:rFonts w:ascii="Times New Roman" w:eastAsia="Times New Roman" w:hAnsi="Times New Roman"/>
                <w:bCs/>
                <w:spacing w:val="-7"/>
                <w:sz w:val="24"/>
                <w:szCs w:val="24"/>
              </w:rPr>
              <w:lastRenderedPageBreak/>
              <w:t>ый</w:t>
            </w:r>
            <w:proofErr w:type="spellEnd"/>
            <w:r w:rsidRPr="0018075B">
              <w:rPr>
                <w:rFonts w:ascii="Times New Roman" w:eastAsia="Times New Roman" w:hAnsi="Times New Roman"/>
                <w:bCs/>
                <w:spacing w:val="-7"/>
                <w:sz w:val="24"/>
                <w:szCs w:val="24"/>
              </w:rPr>
              <w:t xml:space="preserve"> миф: </w:t>
            </w:r>
            <w:r w:rsidRPr="0018075B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происхождение  мира  и богов: </w:t>
            </w:r>
            <w:r w:rsidRPr="0018075B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 xml:space="preserve">«Рождение </w:t>
            </w:r>
            <w:r w:rsidRPr="0018075B">
              <w:rPr>
                <w:rFonts w:ascii="Times New Roman" w:eastAsia="Times New Roman" w:hAnsi="Times New Roman"/>
                <w:iCs/>
                <w:spacing w:val="-4"/>
                <w:sz w:val="24"/>
                <w:szCs w:val="24"/>
              </w:rPr>
              <w:t>Зевса», «Олимп».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 Представления древних греков о сотворении</w:t>
            </w:r>
          </w:p>
          <w:p w:rsidR="00E5751E" w:rsidRPr="0018075B" w:rsidRDefault="00A578D4" w:rsidP="00E57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Вселенной, богов и героев.</w:t>
            </w:r>
            <w:r w:rsidR="00E5751E" w:rsidRPr="0018075B">
              <w:rPr>
                <w:rFonts w:ascii="Times New Roman" w:hAnsi="Times New Roman"/>
                <w:sz w:val="24"/>
                <w:szCs w:val="24"/>
              </w:rPr>
              <w:t xml:space="preserve"> Гомер. </w:t>
            </w:r>
            <w:proofErr w:type="gramStart"/>
            <w:r w:rsidR="00E5751E" w:rsidRPr="0018075B">
              <w:rPr>
                <w:rFonts w:ascii="Times New Roman" w:hAnsi="Times New Roman"/>
                <w:sz w:val="24"/>
                <w:szCs w:val="24"/>
              </w:rPr>
              <w:t>«Одиссея» («Одиссей на ост-</w:t>
            </w:r>
            <w:proofErr w:type="gramEnd"/>
          </w:p>
          <w:p w:rsidR="00A578D4" w:rsidRPr="0018075B" w:rsidRDefault="00E5751E" w:rsidP="00E575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8075B">
              <w:rPr>
                <w:rFonts w:ascii="Times New Roman" w:hAnsi="Times New Roman"/>
                <w:sz w:val="24"/>
                <w:szCs w:val="24"/>
              </w:rPr>
              <w:t>рове</w:t>
            </w:r>
            <w:proofErr w:type="spellEnd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циклопов. </w:t>
            </w:r>
            <w:proofErr w:type="spellStart"/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t>Полифем</w:t>
            </w:r>
            <w:proofErr w:type="spellEnd"/>
            <w:r w:rsidRPr="0018075B">
              <w:rPr>
                <w:rFonts w:ascii="Times New Roman" w:hAnsi="Times New Roman"/>
                <w:sz w:val="24"/>
                <w:szCs w:val="24"/>
              </w:rPr>
              <w:t>»).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Рассказ о Гомере. Сюжет мифа. Образы Одиссея и </w:t>
            </w:r>
            <w:proofErr w:type="spellStart"/>
            <w:r w:rsidRPr="0018075B">
              <w:rPr>
                <w:rFonts w:ascii="Times New Roman" w:hAnsi="Times New Roman"/>
                <w:sz w:val="24"/>
                <w:szCs w:val="24"/>
              </w:rPr>
              <w:t>Полифема</w:t>
            </w:r>
            <w:proofErr w:type="spellEnd"/>
            <w:r w:rsidRPr="001807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06" w:type="dxa"/>
            <w:vAlign w:val="center"/>
          </w:tcPr>
          <w:p w:rsidR="00A578D4" w:rsidRPr="0018075B" w:rsidRDefault="00A578D4" w:rsidP="0008360A">
            <w:pPr>
              <w:pStyle w:val="tabletext"/>
              <w:spacing w:before="0" w:beforeAutospacing="0" w:after="0" w:afterAutospacing="0"/>
              <w:ind w:left="80" w:right="80"/>
            </w:pPr>
          </w:p>
          <w:p w:rsidR="00A578D4" w:rsidRPr="0018075B" w:rsidRDefault="00A578D4" w:rsidP="0008360A">
            <w:pPr>
              <w:pStyle w:val="tabletext"/>
              <w:spacing w:before="0" w:beforeAutospacing="0" w:after="0" w:afterAutospacing="0"/>
              <w:ind w:left="80" w:right="80"/>
            </w:pPr>
            <w:r w:rsidRPr="0018075B">
              <w:t xml:space="preserve">Знать языческие </w:t>
            </w:r>
            <w:r w:rsidRPr="0018075B">
              <w:lastRenderedPageBreak/>
              <w:t>представления о мировом устройстве и о создании земли. Уметь отличать миф от жанров фольклора, определять миф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выражать свое отношение к 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читать произведения (или фрагменты), в том числе выученные наизусть, соблюдая нормы литературного произношения;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владеть различными видами пересказа;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строить устные и письменные высказывания в связи с изученным произведением;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участвовать в диалоге по прочитанным произведениям, понимать чужую точку зрения и </w:t>
            </w: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аргументированно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отстаивать свою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Выразительное чтение,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заполнение таблицы, пересказ</w:t>
            </w:r>
          </w:p>
        </w:tc>
        <w:tc>
          <w:tcPr>
            <w:tcW w:w="3734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Л: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-совершенствование духовно-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нравственных качеств личности, воспитание чувства любви к многонациональному Отечеству, уважительного отношения к русской литературе, к культуре других народов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- уважение к другим народам мира и принятие их культурных     ценностей;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-овладение фоновыми знаниями, важными для общекультурного развития и более точного понимания текстов;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самостоятельно организовывать собственную деятельность, оценивать ее, определять сферу своих интересов;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 самостоятельно искать и выделять необходимую информацию;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применять методы информационного поиска, в том числе с помощью компьютерных средств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;.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применять и преобразовывать знаки, схемы и символы для решения учебных задач;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выбирать основания и критерии для сравнения, классификации объектов.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-совокупность умений  </w:t>
            </w: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длясоздания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устных высказываний  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научно-учебного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подстиля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-осознанное произвольное высказывание в устной и письменной форме, владение монологической и диалогической формами речи в соответствии с грамматическими и синтаксическими нормами родного языка;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умение с достаточной полнотой и точностью выражать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свои мысли в соответствии с задачами и условиями коммуникации;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групповая работа по сбору необходимой информации;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- самостоятельное выделение и формулирование познавательной цели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;,</w:t>
            </w:r>
            <w:proofErr w:type="gramEnd"/>
          </w:p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14" w:right="5" w:firstLine="33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-умение предположить результат своей деятельности в соответствии с целью</w:t>
            </w:r>
          </w:p>
        </w:tc>
        <w:tc>
          <w:tcPr>
            <w:tcW w:w="898" w:type="dxa"/>
          </w:tcPr>
          <w:p w:rsidR="00A578D4" w:rsidRPr="0018075B" w:rsidRDefault="00A578D4" w:rsidP="0008360A">
            <w:pPr>
              <w:pStyle w:val="ae"/>
            </w:pPr>
            <w:r w:rsidRPr="0018075B">
              <w:lastRenderedPageBreak/>
              <w:t>04.сен</w:t>
            </w: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r w:rsidRPr="0018075B">
              <w:rPr>
                <w:sz w:val="24"/>
                <w:szCs w:val="24"/>
              </w:rPr>
              <w:t>07.сен</w:t>
            </w: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r w:rsidRPr="0018075B">
              <w:rPr>
                <w:sz w:val="24"/>
                <w:szCs w:val="24"/>
              </w:rPr>
              <w:t>10.сен</w:t>
            </w: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r w:rsidRPr="0018075B">
              <w:rPr>
                <w:sz w:val="24"/>
                <w:szCs w:val="24"/>
              </w:rPr>
              <w:t>11.сен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12" w:type="dxa"/>
            <w:gridSpan w:val="6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Из устного народного творчества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</w:p>
          <w:p w:rsidR="00A578D4" w:rsidRDefault="00A578D4" w:rsidP="00A57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Истоки    устного  народного творчества, его основные виды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578D4" w:rsidRPr="0018075B" w:rsidRDefault="00A578D4" w:rsidP="00A578D4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Восприятие и 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>Загадки,  пословицы, поговорки,</w:t>
            </w:r>
            <w:r w:rsidRPr="0018075B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антитеза, антонимы, иносказание.</w:t>
            </w:r>
          </w:p>
        </w:tc>
        <w:tc>
          <w:tcPr>
            <w:tcW w:w="2906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Уметь создавать устные и письменные высказывания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поиска нужной информации о литературе, о конкретном произведении и его авторе (справочная литература, периодика,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телевидение, ресурсы Интернета).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выражать свое отношение к 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выразительно читать произведения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>Составление  словар</w:t>
            </w: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softHyphen/>
              <w:t>ной статьи, таблица</w:t>
            </w:r>
          </w:p>
        </w:tc>
        <w:tc>
          <w:tcPr>
            <w:tcW w:w="3734" w:type="dxa"/>
            <w:vMerge w:val="restart"/>
            <w:tcBorders>
              <w:top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Л: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постижение красоты и богатства, выразительности  русского слова;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- совокупность умений самостоятельно организовывать собственную деятельность, оценивать ее, определять сферу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своих интересов;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-использование приёмов поискового, просмотрового, ознакомительного, изучающего чтения при повторении изученного материала;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-поиск и выделение необходимой информации;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определение основной и второстепенной информации;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-структурирование информации;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установление причинно-следственных связей;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построение логической цепи рассуждений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совокупность умений для создания  устных </w:t>
            </w:r>
            <w:proofErr w:type="spellStart"/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текстовых-рассуждений</w:t>
            </w:r>
            <w:proofErr w:type="spellEnd"/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  художественного стиля;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умение выражать свои мысли в соответствии с задачами коммуникации;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инициативное сотрудничество в поиске и сборе информации;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-определение основной и второстепенной информации  и извлечение её из  текстов разных типов;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-совокупность умений оценивать правильность выполнения учебной задачи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сверяясь с целью;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планирование;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анализ;</w:t>
            </w:r>
          </w:p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выбор оснований для сравнения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A578D4" w:rsidRPr="0018075B" w:rsidRDefault="00A578D4" w:rsidP="0008360A">
            <w:pPr>
              <w:pStyle w:val="ae"/>
            </w:pPr>
            <w:r w:rsidRPr="0018075B">
              <w:lastRenderedPageBreak/>
              <w:t>14.сен</w:t>
            </w:r>
          </w:p>
        </w:tc>
      </w:tr>
      <w:tr w:rsidR="00A578D4" w:rsidRPr="0018075B" w:rsidTr="0008360A">
        <w:trPr>
          <w:trHeight w:val="4708"/>
        </w:trPr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EE6F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Сказки. Добрая  и злая сила в сказках</w:t>
            </w:r>
            <w:r w:rsidRPr="0018075B">
              <w:rPr>
                <w:rFonts w:ascii="Times New Roman" w:eastAsia="Times New Roman" w:hAnsi="Times New Roman"/>
                <w:iCs/>
                <w:spacing w:val="-8"/>
                <w:sz w:val="24"/>
                <w:szCs w:val="24"/>
              </w:rPr>
              <w:t xml:space="preserve"> «Царевна-лягушка»</w:t>
            </w:r>
            <w:r w:rsidR="00EE6FE7">
              <w:rPr>
                <w:rFonts w:ascii="Times New Roman" w:eastAsia="Times New Roman" w:hAnsi="Times New Roman"/>
                <w:iCs/>
                <w:spacing w:val="-8"/>
                <w:sz w:val="24"/>
                <w:szCs w:val="24"/>
              </w:rPr>
              <w:t>,</w:t>
            </w:r>
            <w:r w:rsidR="00E5751E" w:rsidRPr="0018075B">
              <w:rPr>
                <w:rFonts w:ascii="Times New Roman" w:hAnsi="Times New Roman"/>
                <w:sz w:val="24"/>
                <w:szCs w:val="24"/>
              </w:rPr>
              <w:t xml:space="preserve"> «Падчерица»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Восприятие и 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5" w:right="10" w:firstLine="34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Сказка. </w:t>
            </w: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Типы сказок. Особенности </w:t>
            </w:r>
            <w:r w:rsidRPr="001807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сказок</w:t>
            </w: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. Сказочный персонаж. Типы сказочных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персонажей. Образы животных, образ-пейзаж.</w:t>
            </w:r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Сюжет </w:t>
            </w:r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волшебной сказке: зачин, важное событие, преодоление пре-</w:t>
            </w:r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075B">
              <w:rPr>
                <w:rFonts w:ascii="Times New Roman" w:hAnsi="Times New Roman"/>
                <w:sz w:val="24"/>
                <w:szCs w:val="24"/>
              </w:rPr>
              <w:t>пятствий</w:t>
            </w:r>
            <w:proofErr w:type="spellEnd"/>
            <w:r w:rsidRPr="0018075B">
              <w:rPr>
                <w:rFonts w:ascii="Times New Roman" w:hAnsi="Times New Roman"/>
                <w:sz w:val="24"/>
                <w:szCs w:val="24"/>
              </w:rPr>
              <w:t>, поединок со злой силой, победа, возвращение, пре-</w:t>
            </w:r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одоление препятствий, счастливый финал. Сказочные образы.</w:t>
            </w:r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Нравственная проблематика сказки: добрая и злая сила в сказках. Сказка и миф: сходства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и различия. Сказки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народов России.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«Падчерица».</w:t>
            </w:r>
          </w:p>
        </w:tc>
        <w:tc>
          <w:tcPr>
            <w:tcW w:w="2906" w:type="dxa"/>
            <w:tcBorders>
              <w:top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Умение различать народные и литературные сказки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определять род и жанр литературного произведения;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выделять и формулировать тему, идею, проблематику изученного произведения;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роль изобразительно-выразительных средств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давать характеристику героев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участвовать в диалоге по прочитанным произведениям, понимать чужую точку зрения и </w:t>
            </w:r>
            <w:proofErr w:type="spellStart"/>
            <w:r w:rsidRPr="0018075B">
              <w:rPr>
                <w:rFonts w:ascii="Times New Roman" w:hAnsi="Times New Roman"/>
                <w:sz w:val="24"/>
                <w:szCs w:val="24"/>
              </w:rPr>
              <w:t>аргументированно</w:t>
            </w:r>
            <w:proofErr w:type="spellEnd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отстаивать свою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поиска нужной информации о литературе, о конкретном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произведении и его авторе (справочная литература, периодика, телевидение, ресурсы Интернета)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владеть различными видами пересказа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План сказки</w:t>
            </w:r>
          </w:p>
        </w:tc>
        <w:tc>
          <w:tcPr>
            <w:tcW w:w="3734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A578D4" w:rsidRPr="0018075B" w:rsidRDefault="00A578D4" w:rsidP="0008360A">
            <w:pPr>
              <w:pStyle w:val="ae"/>
            </w:pPr>
            <w:r w:rsidRPr="0018075B">
              <w:t>24.сен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pStyle w:val="16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Контрольное сочинение волшебной сказки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Развитие речи.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сочинение собственной сказки</w:t>
            </w:r>
          </w:p>
        </w:tc>
        <w:tc>
          <w:tcPr>
            <w:tcW w:w="2906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bCs/>
                <w:sz w:val="24"/>
                <w:szCs w:val="24"/>
              </w:rPr>
              <w:t>Умение создания связного текста (письменного) на необходимую тему с учетом норм русского литературного языка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Контрольное сочинение</w:t>
            </w:r>
          </w:p>
        </w:tc>
        <w:tc>
          <w:tcPr>
            <w:tcW w:w="3734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A578D4" w:rsidRPr="0018075B" w:rsidRDefault="00A578D4" w:rsidP="0008360A">
            <w:pPr>
              <w:pStyle w:val="ae"/>
            </w:pPr>
            <w:r w:rsidRPr="0018075B">
              <w:t>01.</w:t>
            </w:r>
            <w:proofErr w:type="gramStart"/>
            <w:r w:rsidRPr="0018075B">
              <w:t>окт</w:t>
            </w:r>
            <w:proofErr w:type="gramEnd"/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1248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</w:pPr>
          </w:p>
        </w:tc>
        <w:tc>
          <w:tcPr>
            <w:tcW w:w="13112" w:type="dxa"/>
            <w:gridSpan w:val="6"/>
            <w:vAlign w:val="center"/>
          </w:tcPr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124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  <w:t xml:space="preserve">Из  </w:t>
            </w:r>
            <w:r w:rsidRPr="0018075B">
              <w:rPr>
                <w:rFonts w:ascii="Times New Roman" w:eastAsia="Times New Roman" w:hAnsi="Times New Roman"/>
                <w:bCs/>
                <w:spacing w:val="52"/>
                <w:sz w:val="24"/>
                <w:szCs w:val="24"/>
              </w:rPr>
              <w:t>древнерусской</w:t>
            </w:r>
            <w:r w:rsidRPr="0018075B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</w:rPr>
              <w:t xml:space="preserve">  литературы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Нравственная  позиция автора в произведениях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древнерусской литературы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Восприятие и 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iCs/>
                <w:spacing w:val="-4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iCs/>
                <w:spacing w:val="-4"/>
                <w:sz w:val="24"/>
                <w:szCs w:val="24"/>
              </w:rPr>
              <w:t>«Повести временных лет»</w:t>
            </w:r>
            <w:r w:rsidRPr="0018075B">
              <w:rPr>
                <w:rFonts w:ascii="Times New Roman" w:eastAsia="Times New Roman" w:hAnsi="Times New Roman"/>
                <w:iCs/>
                <w:spacing w:val="-5"/>
                <w:sz w:val="24"/>
                <w:szCs w:val="24"/>
              </w:rPr>
              <w:t xml:space="preserve">. </w:t>
            </w:r>
            <w:r w:rsidRPr="0018075B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История: исторические собы</w:t>
            </w:r>
            <w:r w:rsidRPr="0018075B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softHyphen/>
              <w:t>тия, факты жизни государства и отдельных князей и их отраже</w:t>
            </w:r>
            <w:r w:rsidRPr="0018075B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softHyphen/>
            </w:r>
            <w:r w:rsidRPr="0018075B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>ние в древнерусской литературе</w:t>
            </w:r>
            <w:r w:rsidRPr="0018075B">
              <w:rPr>
                <w:rFonts w:ascii="Times New Roman" w:eastAsia="Times New Roman" w:hAnsi="Times New Roman"/>
                <w:iCs/>
                <w:spacing w:val="-4"/>
                <w:sz w:val="24"/>
                <w:szCs w:val="24"/>
              </w:rPr>
              <w:t xml:space="preserve"> </w:t>
            </w:r>
            <w:r w:rsidRPr="0018075B">
              <w:rPr>
                <w:rFonts w:ascii="Times New Roman" w:eastAsia="Times New Roman" w:hAnsi="Times New Roman"/>
                <w:iCs/>
                <w:spacing w:val="-4"/>
                <w:sz w:val="24"/>
                <w:szCs w:val="24"/>
              </w:rPr>
              <w:lastRenderedPageBreak/>
              <w:t xml:space="preserve">(«Расселение славян», «Кий, </w:t>
            </w:r>
            <w:r w:rsidRPr="0018075B">
              <w:rPr>
                <w:rFonts w:ascii="Times New Roman" w:eastAsia="Times New Roman" w:hAnsi="Times New Roman"/>
                <w:iCs/>
                <w:spacing w:val="-5"/>
                <w:sz w:val="24"/>
                <w:szCs w:val="24"/>
              </w:rPr>
              <w:t>Щек и Хорив», «Дань хазарам»).</w:t>
            </w:r>
            <w:r w:rsidRPr="0018075B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История: исторические собы</w:t>
            </w:r>
            <w:r w:rsidRPr="0018075B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softHyphen/>
              <w:t>тия, факты жизни государства и отдельных князей и их отраже</w:t>
            </w:r>
            <w:r w:rsidRPr="0018075B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softHyphen/>
            </w:r>
            <w:r w:rsidRPr="0018075B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>ние в древнерусской литературе</w:t>
            </w:r>
          </w:p>
        </w:tc>
        <w:tc>
          <w:tcPr>
            <w:tcW w:w="2906" w:type="dxa"/>
            <w:vAlign w:val="center"/>
          </w:tcPr>
          <w:p w:rsidR="00A578D4" w:rsidRPr="0018075B" w:rsidRDefault="00A578D4" w:rsidP="0008360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Уметь владеть различными видами пересказа;</w:t>
            </w:r>
          </w:p>
          <w:p w:rsidR="00A578D4" w:rsidRPr="0018075B" w:rsidRDefault="00A578D4" w:rsidP="0008360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строить устные и письменные высказывания в связи с изученным произведением;</w:t>
            </w:r>
          </w:p>
          <w:p w:rsidR="00A578D4" w:rsidRPr="0018075B" w:rsidRDefault="00A578D4" w:rsidP="0008360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участвовать в диалоге по прочитанным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произведениям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ind w:left="-109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lastRenderedPageBreak/>
              <w:t xml:space="preserve">Пересказ, </w:t>
            </w:r>
          </w:p>
          <w:p w:rsidR="00A578D4" w:rsidRPr="0018075B" w:rsidRDefault="00A578D4" w:rsidP="0008360A">
            <w:pPr>
              <w:spacing w:after="0" w:line="240" w:lineRule="auto"/>
              <w:ind w:left="-109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работа с иллюстрациями</w:t>
            </w:r>
            <w:r w:rsidRPr="0018075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Сообщения учащихся. Художественный пересказ</w:t>
            </w:r>
          </w:p>
        </w:tc>
        <w:tc>
          <w:tcPr>
            <w:tcW w:w="3734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Л: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осознание роли литературы Древней Руси в жизни общества и государства;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-формирование осознанного, уважительного отношения к родному языку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- совокупность умений самостоятельно организовывать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собственную деятельность, определять сферу своих интересов;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- совокупность умений для установления причинно-следственных связей при изучении литературы Древней Руси; 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смысловое чтение;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определение основной и второстепенной информации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К: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- создавать тексты в устной и письменной форме по заданному началу;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осознанное построение речевого высказывания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Р: 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владение техникой планирования учебной деятельности</w:t>
            </w:r>
          </w:p>
        </w:tc>
        <w:tc>
          <w:tcPr>
            <w:tcW w:w="898" w:type="dxa"/>
          </w:tcPr>
          <w:p w:rsidR="00A578D4" w:rsidRPr="0018075B" w:rsidRDefault="00A578D4" w:rsidP="0008360A">
            <w:pPr>
              <w:pStyle w:val="ae"/>
            </w:pPr>
            <w:r w:rsidRPr="0018075B">
              <w:lastRenderedPageBreak/>
              <w:t>09.</w:t>
            </w:r>
            <w:proofErr w:type="gramStart"/>
            <w:r w:rsidRPr="0018075B">
              <w:t>окт</w:t>
            </w:r>
            <w:proofErr w:type="gramEnd"/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60"/>
                <w:sz w:val="24"/>
                <w:szCs w:val="24"/>
              </w:rPr>
            </w:pPr>
          </w:p>
        </w:tc>
        <w:tc>
          <w:tcPr>
            <w:tcW w:w="13112" w:type="dxa"/>
            <w:gridSpan w:val="6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                                                              Басни народов мира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Раскрытие характеров персонажей в баснях</w:t>
            </w:r>
            <w:r w:rsidRPr="0018075B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</w:rPr>
              <w:t xml:space="preserve"> Эзопа </w:t>
            </w:r>
            <w:r w:rsidRPr="0018075B">
              <w:rPr>
                <w:rFonts w:ascii="Times New Roman" w:eastAsia="Times New Roman" w:hAnsi="Times New Roman"/>
                <w:iCs/>
                <w:spacing w:val="-3"/>
                <w:sz w:val="24"/>
                <w:szCs w:val="24"/>
              </w:rPr>
              <w:t>«Ворон и Ли</w:t>
            </w:r>
            <w:r w:rsidRPr="0018075B">
              <w:rPr>
                <w:rFonts w:ascii="Times New Roman" w:eastAsia="Times New Roman" w:hAnsi="Times New Roman"/>
                <w:iCs/>
                <w:spacing w:val="-3"/>
                <w:sz w:val="24"/>
                <w:szCs w:val="24"/>
              </w:rPr>
              <w:softHyphen/>
            </w:r>
            <w:r w:rsidRPr="0018075B">
              <w:rPr>
                <w:rFonts w:ascii="Times New Roman" w:eastAsia="Times New Roman" w:hAnsi="Times New Roman"/>
                <w:iCs/>
                <w:spacing w:val="-1"/>
                <w:sz w:val="24"/>
                <w:szCs w:val="24"/>
              </w:rPr>
              <w:t xml:space="preserve">сица» и  </w:t>
            </w:r>
            <w:r w:rsidRPr="0018075B">
              <w:rPr>
                <w:rFonts w:ascii="Times New Roman" w:hAnsi="Times New Roman"/>
                <w:bCs/>
                <w:sz w:val="24"/>
                <w:szCs w:val="24"/>
              </w:rPr>
              <w:t>Жан де Лафонтена</w:t>
            </w:r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t>«Л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t>исица и виноград»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Восприятие и углубленная работа с текстом. Изучение истории и теории литературы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</w:rPr>
              <w:t xml:space="preserve">Эзоп.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Краткие сведения о баснописце.</w:t>
            </w:r>
            <w:r w:rsidRPr="0018075B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Басня </w:t>
            </w:r>
            <w:r w:rsidRPr="0018075B">
              <w:rPr>
                <w:rFonts w:ascii="Times New Roman" w:eastAsia="Times New Roman" w:hAnsi="Times New Roman"/>
                <w:iCs/>
                <w:spacing w:val="-3"/>
                <w:sz w:val="24"/>
                <w:szCs w:val="24"/>
              </w:rPr>
              <w:t>«Ворон и Ли</w:t>
            </w:r>
            <w:r w:rsidRPr="0018075B">
              <w:rPr>
                <w:rFonts w:ascii="Times New Roman" w:eastAsia="Times New Roman" w:hAnsi="Times New Roman"/>
                <w:iCs/>
                <w:spacing w:val="-3"/>
                <w:sz w:val="24"/>
                <w:szCs w:val="24"/>
              </w:rPr>
              <w:softHyphen/>
            </w:r>
            <w:r w:rsidRPr="0018075B">
              <w:rPr>
                <w:rFonts w:ascii="Times New Roman" w:eastAsia="Times New Roman" w:hAnsi="Times New Roman"/>
                <w:iCs/>
                <w:spacing w:val="-1"/>
                <w:sz w:val="24"/>
                <w:szCs w:val="24"/>
              </w:rPr>
              <w:t xml:space="preserve">сица». </w:t>
            </w:r>
            <w:r w:rsidRPr="0018075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Раскрытие характеров персонажей в баснях: ум, хи</w:t>
            </w:r>
            <w:r w:rsidRPr="0018075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softHyphen/>
            </w:r>
            <w:r w:rsidRPr="0018075B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трость, сообразительность, глупость, жадность; элементы ди</w:t>
            </w:r>
            <w:r w:rsidRPr="0018075B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softHyphen/>
              <w:t>дактизма в басне.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Краткие сведения о баснописце. Своеобразие басен Лафонтена. Басня «Лисица и виноград». Сравнение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басни Лафонтена с басней Эзопа.</w:t>
            </w:r>
          </w:p>
        </w:tc>
        <w:tc>
          <w:tcPr>
            <w:tcW w:w="2906" w:type="dxa"/>
            <w:vAlign w:val="center"/>
          </w:tcPr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14" w:right="5" w:firstLine="34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Уметь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выразительно</w:t>
            </w:r>
            <w:proofErr w:type="spellEnd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читать произведения, </w:t>
            </w:r>
          </w:p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14" w:right="5" w:firstLine="34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выделять и формулировать тему, идею, проблематику изученного произведения; давать характеристику героев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19" w:right="5" w:firstLine="33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Выразительное    чтение, письменный ответ на </w:t>
            </w:r>
            <w:r w:rsidRPr="0018075B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вопрос.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34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Л: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-совершенствование духовно-нравственных качеств личности, воспитание уважительного отношения к русской литературе, к культуре других народов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- уважение к другим народам мира и принятие их культурных     ценностей;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-выражение положительного отношения к процессу познания,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- совокупность умений самостоятельно организовывать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собственную деятельность, оценивать ее, определять сферу своих интересов;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преобразование практической задачи в 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познавательную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К: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согласовывать свои действия с действиями партнёров при чтении басен, умений организовать совместную со сверстниками учебную деятельность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осознанное построение речевого высказывания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планирование учебного сотрудничества;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управление поведением партнёра – контроль, оценка, коррекция его действий.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-выбор наиболее эффективных способов решения  учебных задач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самостоятельное решение проблемы творческого характера.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-контроль;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-оценка;</w:t>
            </w:r>
          </w:p>
          <w:p w:rsidR="00A578D4" w:rsidRPr="0018075B" w:rsidRDefault="00A578D4" w:rsidP="000836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-коррекция.</w:t>
            </w:r>
          </w:p>
        </w:tc>
        <w:tc>
          <w:tcPr>
            <w:tcW w:w="898" w:type="dxa"/>
          </w:tcPr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shd w:val="clear" w:color="auto" w:fill="FFFFFF"/>
              <w:spacing w:after="0" w:line="100" w:lineRule="atLeast"/>
            </w:pPr>
            <w:r w:rsidRPr="0018075B">
              <w:t>12.10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2214" w:type="dxa"/>
            <w:gridSpan w:val="5"/>
            <w:vAlign w:val="center"/>
          </w:tcPr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355"/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Русская басня</w:t>
            </w:r>
          </w:p>
        </w:tc>
        <w:tc>
          <w:tcPr>
            <w:tcW w:w="898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E5751E" w:rsidRPr="0018075B" w:rsidRDefault="00A578D4" w:rsidP="00E57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Просвещение  и невежество в басне </w:t>
            </w:r>
            <w:r w:rsidRPr="0018075B">
              <w:rPr>
                <w:rFonts w:ascii="Times New Roman" w:hAnsi="Times New Roman"/>
                <w:bCs/>
                <w:sz w:val="24"/>
                <w:szCs w:val="24"/>
              </w:rPr>
              <w:t xml:space="preserve">М.В. Ломоносова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Слу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чились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вместе два Астронома в пиру...».</w:t>
            </w:r>
            <w:r w:rsidR="00E5751E" w:rsidRPr="0018075B">
              <w:rPr>
                <w:rFonts w:ascii="Times New Roman" w:hAnsi="Times New Roman"/>
                <w:sz w:val="24"/>
                <w:szCs w:val="24"/>
              </w:rPr>
              <w:t xml:space="preserve"> Образный мир басен И.А. Крылова Русская басня </w:t>
            </w:r>
            <w:proofErr w:type="gramStart"/>
            <w:r w:rsidR="00E5751E" w:rsidRPr="0018075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A578D4" w:rsidRPr="00B07357" w:rsidRDefault="00E5751E" w:rsidP="00E57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XX </w:t>
            </w:r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t>веке</w:t>
            </w:r>
            <w:proofErr w:type="gramEnd"/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Восприятие и углубленная работа с текстом.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Изучение истории и теории литературы</w:t>
            </w:r>
          </w:p>
        </w:tc>
        <w:tc>
          <w:tcPr>
            <w:tcW w:w="2215" w:type="dxa"/>
            <w:vAlign w:val="center"/>
          </w:tcPr>
          <w:p w:rsidR="00E5751E" w:rsidRPr="0018075B" w:rsidRDefault="00A578D4" w:rsidP="00E575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Русские баснописцы XVIII века. Нравственная проблематика басен,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злободневность.</w:t>
            </w:r>
            <w:r w:rsidRPr="0018075B">
              <w:rPr>
                <w:rFonts w:ascii="Times New Roman" w:hAnsi="Times New Roman"/>
                <w:bCs/>
                <w:sz w:val="24"/>
                <w:szCs w:val="24"/>
              </w:rPr>
              <w:t xml:space="preserve"> М.В. Ломоносов.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Краткие сведения о писателе. Басн</w:t>
            </w:r>
            <w:r>
              <w:rPr>
                <w:rFonts w:ascii="Times New Roman" w:hAnsi="Times New Roman"/>
                <w:sz w:val="24"/>
                <w:szCs w:val="24"/>
              </w:rPr>
              <w:t>я «Слу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чились вместе два Астронома в пиру...»</w:t>
            </w:r>
            <w:r w:rsidR="00E5751E"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И.А. Крылов. Краткие сведения о писателе. Детство. Отношение к книге. Басни: «Ворона и Лисица», «Волк и Ягненок»,</w:t>
            </w:r>
          </w:p>
          <w:p w:rsidR="00E5751E" w:rsidRPr="0018075B" w:rsidRDefault="00E5751E" w:rsidP="00E57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«Волк на псарне», «Свинья под Дубом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t>ематика басен И.А. Крылова. Сатирическое и нравоучительное в</w:t>
            </w:r>
          </w:p>
          <w:p w:rsidR="00E5751E" w:rsidRPr="0018075B" w:rsidRDefault="00E5751E" w:rsidP="00E57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Басне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8075B">
              <w:rPr>
                <w:rFonts w:ascii="Times New Roman" w:hAnsi="Times New Roman"/>
                <w:bCs/>
                <w:sz w:val="24"/>
                <w:szCs w:val="24"/>
              </w:rPr>
              <w:t xml:space="preserve"> С.В. Михалков.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Басни: «Грибы», «Зеркало». Тематика, про-</w:t>
            </w:r>
          </w:p>
          <w:p w:rsidR="00A578D4" w:rsidRPr="00B07357" w:rsidRDefault="00E5751E" w:rsidP="00E57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075B">
              <w:rPr>
                <w:rFonts w:ascii="Times New Roman" w:hAnsi="Times New Roman"/>
                <w:sz w:val="24"/>
                <w:szCs w:val="24"/>
              </w:rPr>
              <w:t>блематика</w:t>
            </w:r>
            <w:proofErr w:type="spellEnd"/>
            <w:r w:rsidRPr="001807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06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выделять и формулировать тему, идею, проблематику произведения; выразительно читать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произведения; составлять план статьи учебника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lastRenderedPageBreak/>
              <w:t xml:space="preserve">Чтение  </w:t>
            </w: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наизусть,  чтение по ролям, </w:t>
            </w:r>
            <w:r w:rsidRPr="0018075B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 работа с иллюстрациями; </w:t>
            </w:r>
            <w:proofErr w:type="spellStart"/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>инсце</w:t>
            </w: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нирование</w:t>
            </w:r>
            <w:proofErr w:type="spellEnd"/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басни</w:t>
            </w:r>
          </w:p>
        </w:tc>
        <w:tc>
          <w:tcPr>
            <w:tcW w:w="3734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-совершенствование духовно-нравственных качеств личности, воспитание чувства любви к многонациональному Отечеству,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уважительного отношения к русской литературе, к культуре других народов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- уважение к другим народам мира и принятие их культурных     ценностей;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-формирование осознанного, уважительного и доброжелательного отношения к другому человеку, его истории, культуре, традициям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-выражение положительного отношения к процессу познания, проявление внимания и желание больше узнать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-развитие эстетического сознания через творческую деятельность эстетического характера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самостоятельно организовывать собственную деятельность, оценивать ее, определять сферу своих интересов;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преобразование практической задачи в 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познавательную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-овладение приёмами отбора и систематизации изучаемого материала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-поиск и извлечение необходимой информации из различных источников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выбор оснований для сравнения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определение основной и второстепенной информации.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К: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согласовывать свои действия с действиями партнёров при чтении басен, умений организовать совместную со сверстниками учебную деятельность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осознанное построение речевого высказывания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планирование учебного сотрудничества;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управление поведением партнёра – контроль, оценка, коррекция его действий.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-выбор наиболее эффективных способов решения  учебных задач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самостоятельное решение проблемы творческого характера.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-контроль;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-оценка;</w:t>
            </w:r>
          </w:p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-коррекция.</w:t>
            </w:r>
          </w:p>
        </w:tc>
        <w:tc>
          <w:tcPr>
            <w:tcW w:w="898" w:type="dxa"/>
          </w:tcPr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  <w:r w:rsidRPr="0018075B">
              <w:t>15.10</w:t>
            </w: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  <w:r w:rsidRPr="0018075B">
              <w:t>16.</w:t>
            </w:r>
            <w:proofErr w:type="gramStart"/>
            <w:r w:rsidRPr="0018075B">
              <w:t>окт</w:t>
            </w:r>
            <w:proofErr w:type="gramEnd"/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r w:rsidRPr="0018075B">
              <w:rPr>
                <w:sz w:val="24"/>
                <w:szCs w:val="24"/>
              </w:rPr>
              <w:t>19.</w:t>
            </w:r>
            <w:proofErr w:type="gramStart"/>
            <w:r w:rsidRPr="0018075B">
              <w:rPr>
                <w:sz w:val="24"/>
                <w:szCs w:val="24"/>
              </w:rPr>
              <w:t>окт</w:t>
            </w:r>
            <w:proofErr w:type="gramEnd"/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r w:rsidRPr="0018075B">
              <w:rPr>
                <w:sz w:val="24"/>
                <w:szCs w:val="24"/>
              </w:rPr>
              <w:t>22.</w:t>
            </w:r>
            <w:proofErr w:type="gramStart"/>
            <w:r w:rsidRPr="0018075B">
              <w:rPr>
                <w:sz w:val="24"/>
                <w:szCs w:val="24"/>
              </w:rPr>
              <w:t>окт</w:t>
            </w:r>
            <w:proofErr w:type="gramEnd"/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  <w:p w:rsidR="00A578D4" w:rsidRPr="0018075B" w:rsidRDefault="00A578D4" w:rsidP="0008360A">
            <w:r w:rsidRPr="0018075B">
              <w:rPr>
                <w:sz w:val="24"/>
                <w:szCs w:val="24"/>
              </w:rPr>
              <w:t>23.</w:t>
            </w:r>
            <w:proofErr w:type="gramStart"/>
            <w:r w:rsidRPr="0018075B">
              <w:rPr>
                <w:sz w:val="24"/>
                <w:szCs w:val="24"/>
              </w:rPr>
              <w:t>окт</w:t>
            </w:r>
            <w:proofErr w:type="gramEnd"/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shd w:val="clear" w:color="auto" w:fill="FFFFFF"/>
              <w:spacing w:after="0" w:line="100" w:lineRule="atLeast"/>
              <w:ind w:left="1656"/>
              <w:rPr>
                <w:rFonts w:eastAsia="Times New Roman"/>
                <w:b/>
                <w:bCs/>
                <w:spacing w:val="36"/>
                <w:sz w:val="24"/>
                <w:szCs w:val="24"/>
              </w:rPr>
            </w:pP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1656"/>
              <w:rPr>
                <w:rFonts w:ascii="Times New Roman" w:eastAsia="Times New Roman" w:hAnsi="Times New Roman"/>
                <w:bCs/>
                <w:spacing w:val="36"/>
                <w:sz w:val="24"/>
                <w:szCs w:val="24"/>
              </w:rPr>
            </w:pPr>
          </w:p>
        </w:tc>
        <w:tc>
          <w:tcPr>
            <w:tcW w:w="13112" w:type="dxa"/>
            <w:gridSpan w:val="6"/>
            <w:vAlign w:val="center"/>
          </w:tcPr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165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bCs/>
                <w:spacing w:val="36"/>
                <w:sz w:val="24"/>
                <w:szCs w:val="24"/>
              </w:rPr>
              <w:t>Из  литературы</w:t>
            </w:r>
            <w:proofErr w:type="gramStart"/>
            <w:r w:rsidRPr="0018075B">
              <w:rPr>
                <w:rFonts w:ascii="Times New Roman" w:eastAsia="Times New Roman" w:hAnsi="Times New Roman"/>
                <w:bCs/>
                <w:spacing w:val="36"/>
                <w:sz w:val="24"/>
                <w:szCs w:val="24"/>
                <w:lang w:val="en-US"/>
              </w:rPr>
              <w:t>XIX</w:t>
            </w:r>
            <w:proofErr w:type="gramEnd"/>
            <w:r w:rsidRPr="0018075B">
              <w:rPr>
                <w:rFonts w:ascii="Times New Roman" w:eastAsia="Times New Roman" w:hAnsi="Times New Roman"/>
                <w:bCs/>
                <w:spacing w:val="36"/>
                <w:sz w:val="24"/>
                <w:szCs w:val="24"/>
                <w:lang w:val="en-US"/>
              </w:rPr>
              <w:t xml:space="preserve"> </w:t>
            </w:r>
            <w:r w:rsidRPr="0018075B">
              <w:rPr>
                <w:rFonts w:ascii="Times New Roman" w:eastAsia="Times New Roman" w:hAnsi="Times New Roman"/>
                <w:bCs/>
                <w:spacing w:val="79"/>
                <w:sz w:val="24"/>
                <w:szCs w:val="24"/>
              </w:rPr>
              <w:t>века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Лирический герой, его чувства, мысли, </w:t>
            </w:r>
            <w:r w:rsidR="009E0336">
              <w:rPr>
                <w:rFonts w:ascii="Times New Roman" w:hAnsi="Times New Roman"/>
                <w:sz w:val="24"/>
                <w:szCs w:val="24"/>
              </w:rPr>
              <w:t xml:space="preserve">настроение в стихотворениях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075B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А.С. Пушкина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 «Няне»</w:t>
            </w:r>
            <w:r w:rsidR="009E03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0336" w:rsidRPr="0018075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«Зимняя дорога»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Изучение истории и теории литературы Художественное восприятие произведения,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Краткие сведения о детстве и детских впечатлениях поэта.</w:t>
            </w:r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Пушкин и </w:t>
            </w:r>
            <w:proofErr w:type="spellStart"/>
            <w:r w:rsidRPr="0018075B">
              <w:rPr>
                <w:rFonts w:ascii="Times New Roman" w:hAnsi="Times New Roman"/>
                <w:sz w:val="24"/>
                <w:szCs w:val="24"/>
              </w:rPr>
              <w:t>книга</w:t>
            </w:r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t>.С.Пушкин</w:t>
            </w:r>
            <w:proofErr w:type="spellEnd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и няня Арина Родионовна.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Стихотворение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«Няне». Риторическое обращение</w:t>
            </w:r>
          </w:p>
        </w:tc>
        <w:tc>
          <w:tcPr>
            <w:tcW w:w="2906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основные факты жизни,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составлять тезисы и план прочитанного</w:t>
            </w:r>
            <w:proofErr w:type="gramStart"/>
            <w:r w:rsidRPr="0018075B">
              <w:rPr>
                <w:rFonts w:ascii="Times New Roman" w:hAnsi="Times New Roman"/>
                <w:bCs/>
                <w:sz w:val="24"/>
                <w:szCs w:val="24"/>
              </w:rPr>
              <w:t xml:space="preserve"> У</w:t>
            </w:r>
            <w:proofErr w:type="gramEnd"/>
            <w:r w:rsidRPr="0018075B">
              <w:rPr>
                <w:rFonts w:ascii="Times New Roman" w:hAnsi="Times New Roman"/>
                <w:bCs/>
                <w:sz w:val="24"/>
                <w:szCs w:val="24"/>
              </w:rPr>
              <w:t xml:space="preserve">меть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воспринимать и анализировать лирическое произведение,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выразительно читать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произведения, в том числе выученные наизусть, соблюдая нормы литературного произношения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Работа с книгой, справочной литературой, Интернет-ресурсами</w:t>
            </w:r>
            <w:r w:rsidRPr="0018075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Сообщения учащихся </w:t>
            </w:r>
            <w:proofErr w:type="gramStart"/>
            <w:r w:rsidRPr="0018075B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>Выразительное</w:t>
            </w:r>
            <w:proofErr w:type="gramEnd"/>
            <w:r w:rsidRPr="0018075B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   </w:t>
            </w:r>
            <w:proofErr w:type="spellStart"/>
            <w:r w:rsidRPr="0018075B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lastRenderedPageBreak/>
              <w:t>чтение</w:t>
            </w: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наизустьБ</w:t>
            </w:r>
            <w:r w:rsidRPr="0018075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еседа</w:t>
            </w:r>
            <w:proofErr w:type="spellEnd"/>
          </w:p>
        </w:tc>
        <w:tc>
          <w:tcPr>
            <w:tcW w:w="3734" w:type="dxa"/>
            <w:vMerge w:val="restart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-освоение личностного смысла учения; выбор  дальнейшего образовательного маршрут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- совокупность умений самостоятельно организовывать собственную деятельность, оценивать ее, определять сферу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своих интересов;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овладение различными типами пересказа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-овладение фоновыми знаниями культурно- исторического характера для более точного понимания текста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-овладение различными видами чтения.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-умение пользоваться ресурсами интернета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создавать устные и письменные высказывания на заданную тему, корректировать свою речь и речь одноклассников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планирование учебного сотрудничества;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управление поведением партнёра;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-постановка вопросов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-осознанное  произвольное построение высказываний в устной и письменной форме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анализ;</w:t>
            </w:r>
          </w:p>
          <w:p w:rsidR="00A578D4" w:rsidRPr="0018075B" w:rsidRDefault="00A578D4" w:rsidP="0008360A">
            <w:pPr>
              <w:spacing w:after="0" w:line="240" w:lineRule="auto"/>
              <w:ind w:left="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выбор оснований и критериев для сравнения;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доказательство.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самостоятельное создание способов решения проблемы творческого характера.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выбор оснований и критериев для сравнения;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Merge w:val="restart"/>
          </w:tcPr>
          <w:p w:rsidR="00A578D4" w:rsidRPr="0018075B" w:rsidRDefault="00A578D4" w:rsidP="0008360A">
            <w:pPr>
              <w:pStyle w:val="ae"/>
            </w:pPr>
            <w:r w:rsidRPr="0018075B">
              <w:lastRenderedPageBreak/>
              <w:t>29.</w:t>
            </w:r>
            <w:proofErr w:type="gramStart"/>
            <w:r w:rsidRPr="0018075B">
              <w:t>окт</w:t>
            </w:r>
            <w:proofErr w:type="gramEnd"/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  <w:r w:rsidRPr="0018075B">
              <w:t>30.</w:t>
            </w:r>
            <w:proofErr w:type="gramStart"/>
            <w:r w:rsidRPr="0018075B">
              <w:t>окт</w:t>
            </w:r>
            <w:proofErr w:type="gramEnd"/>
          </w:p>
          <w:p w:rsidR="00A578D4" w:rsidRPr="0018075B" w:rsidRDefault="00A578D4" w:rsidP="0008360A"/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Герои и персонажи в «Сказке </w:t>
            </w:r>
            <w:r w:rsidRPr="0018075B">
              <w:rPr>
                <w:rFonts w:ascii="Times New Roman" w:eastAsia="Times New Roman" w:hAnsi="Times New Roman"/>
                <w:iCs/>
                <w:spacing w:val="-3"/>
                <w:sz w:val="24"/>
                <w:szCs w:val="24"/>
              </w:rPr>
              <w:t>о мертвой царевне и о семи бога</w:t>
            </w:r>
            <w:r w:rsidRPr="0018075B">
              <w:rPr>
                <w:rFonts w:ascii="Times New Roman" w:eastAsia="Times New Roman" w:hAnsi="Times New Roman"/>
                <w:iCs/>
                <w:spacing w:val="-3"/>
                <w:sz w:val="24"/>
                <w:szCs w:val="24"/>
              </w:rPr>
              <w:softHyphen/>
            </w:r>
            <w:r w:rsidRPr="0018075B">
              <w:rPr>
                <w:rFonts w:ascii="Times New Roman" w:eastAsia="Times New Roman" w:hAnsi="Times New Roman"/>
                <w:iCs/>
                <w:spacing w:val="-1"/>
                <w:sz w:val="24"/>
                <w:szCs w:val="24"/>
              </w:rPr>
              <w:t>тырях».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«Пушкинская сказка — прямая наследница народ-</w:t>
            </w:r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ной». Гуманистическая направленность пушкинской сказки.</w:t>
            </w:r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Герои и персонажи в «Сказке...».</w:t>
            </w:r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Добро и зло в сказке А.С. Пушкина;</w:t>
            </w:r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чувство благодарности; верность, преданность, зависть, подлость; отношение автора к героям.</w:t>
            </w:r>
          </w:p>
        </w:tc>
        <w:tc>
          <w:tcPr>
            <w:tcW w:w="2906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Уметь  выделять и формулировать тему, идею, проблематику изученного произведения; давать характеристику героев,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ф"/>
            <w:bookmarkEnd w:id="0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характеризовать особенности сюжета, композиции, роль изобразительно-выразительных средств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выявлять авторскую позицию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Различные виды чтения; словесное рисование</w:t>
            </w:r>
          </w:p>
        </w:tc>
        <w:tc>
          <w:tcPr>
            <w:tcW w:w="3734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Поэзия XIX века о родной природе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Изучение истории литературы. 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Художественное восприятие произведения, углубленная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М.Ю. Лермонтов.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«Когда волнуется желтеющая нива...»</w:t>
            </w:r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Е.А. Баратынский.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«Весна, весна! как воздух чист!..»</w:t>
            </w:r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Ф.И. Тютчев.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«Весенняя гроза»,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«Весенние воды», «Есть </w:t>
            </w:r>
            <w:proofErr w:type="gramStart"/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gramEnd"/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осени первоначальной...»</w:t>
            </w:r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А.А. Фет.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«Чудная картина...»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И.З. Суриков.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«В ночном</w:t>
            </w:r>
          </w:p>
        </w:tc>
        <w:tc>
          <w:tcPr>
            <w:tcW w:w="2906" w:type="dxa"/>
            <w:vAlign w:val="center"/>
          </w:tcPr>
          <w:p w:rsidR="00A578D4" w:rsidRPr="0018075B" w:rsidRDefault="00A578D4" w:rsidP="0008360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Характеризовать  особенности стихотворений, роль изобразительно-выразительных средств, выразительно читать произведения, участвовать в диалоге,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выявлять авторскую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позицию;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выражать свое отношение к 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прочитанном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lastRenderedPageBreak/>
              <w:t>Выразительное    чтение</w:t>
            </w:r>
          </w:p>
        </w:tc>
        <w:tc>
          <w:tcPr>
            <w:tcW w:w="3734" w:type="dxa"/>
            <w:vMerge/>
            <w:tcBorders>
              <w:top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A578D4" w:rsidRPr="0018075B" w:rsidRDefault="00A578D4" w:rsidP="0008360A">
            <w:pPr>
              <w:pStyle w:val="ae"/>
            </w:pPr>
            <w:r w:rsidRPr="0018075B">
              <w:t>20.11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Бородинская битва</w:t>
            </w:r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и русский солдат в изображении М.Ю.Лермонтова.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Изучение истории и теории литературы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Краткие сведения о детских годах поэта Стихотворение «Бородино». История создания стихотворения. Бородинская битва</w:t>
            </w:r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и русский солдат в изображении М.Ю.Лермонтова. История и литература; любовь</w:t>
            </w:r>
          </w:p>
          <w:p w:rsidR="00A578D4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к родине, верность долгу. </w:t>
            </w:r>
          </w:p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Эпитет</w:t>
            </w:r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сравнение, метафора (развитие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представлений о тропах); звукопись.</w:t>
            </w:r>
          </w:p>
        </w:tc>
        <w:tc>
          <w:tcPr>
            <w:tcW w:w="2906" w:type="dxa"/>
            <w:vAlign w:val="center"/>
          </w:tcPr>
          <w:p w:rsidR="00A578D4" w:rsidRDefault="00A578D4" w:rsidP="0008360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Знать основные факты жизни М.Ю.Лермонтова, создавать устные высказывания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578D4" w:rsidRPr="0018075B" w:rsidRDefault="00A578D4" w:rsidP="0008360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Уметь </w:t>
            </w:r>
          </w:p>
          <w:p w:rsidR="00A578D4" w:rsidRPr="0018075B" w:rsidRDefault="00A578D4" w:rsidP="000836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воспринимать и анализировать художественный текст;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 выделять и формулировать тему, идею, проблематику произведения,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выразительно читать произведения</w:t>
            </w:r>
          </w:p>
          <w:p w:rsidR="00A578D4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Характеризовать  особенности стихотворений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выражать свое отношение к 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прочитанном</w:t>
            </w:r>
            <w:proofErr w:type="gramEnd"/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Сообщения учащихся </w:t>
            </w:r>
            <w:r w:rsidRPr="0018075B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>Выразительное    чтение</w:t>
            </w: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 Б</w:t>
            </w:r>
            <w:r w:rsidRPr="0018075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еседа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34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A578D4" w:rsidRPr="0018075B" w:rsidRDefault="00A578D4" w:rsidP="0008360A">
            <w:pPr>
              <w:pStyle w:val="ae"/>
            </w:pPr>
            <w:r w:rsidRPr="0018075B">
              <w:t>26.11</w:t>
            </w:r>
          </w:p>
        </w:tc>
      </w:tr>
      <w:tr w:rsidR="00A578D4" w:rsidRPr="0018075B" w:rsidTr="0008360A">
        <w:trPr>
          <w:trHeight w:val="70"/>
        </w:trPr>
        <w:tc>
          <w:tcPr>
            <w:tcW w:w="482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</w:p>
          <w:p w:rsidR="00A578D4" w:rsidRPr="0018075B" w:rsidRDefault="00A578D4" w:rsidP="0008360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Отраже</w:t>
            </w: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softHyphen/>
            </w:r>
            <w:r w:rsidRPr="0018075B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ние в повести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Н.В. Гоголя</w:t>
            </w:r>
            <w:proofErr w:type="gramStart"/>
            <w:r w:rsidRPr="0018075B">
              <w:rPr>
                <w:rFonts w:ascii="Times New Roman" w:eastAsia="Times New Roman" w:hAnsi="Times New Roman"/>
                <w:iCs/>
                <w:spacing w:val="-4"/>
                <w:sz w:val="24"/>
                <w:szCs w:val="24"/>
              </w:rPr>
              <w:t>«Н</w:t>
            </w:r>
            <w:proofErr w:type="gramEnd"/>
            <w:r w:rsidRPr="0018075B">
              <w:rPr>
                <w:rFonts w:ascii="Times New Roman" w:eastAsia="Times New Roman" w:hAnsi="Times New Roman"/>
                <w:iCs/>
                <w:spacing w:val="-4"/>
                <w:sz w:val="24"/>
                <w:szCs w:val="24"/>
              </w:rPr>
              <w:t xml:space="preserve">очь </w:t>
            </w:r>
            <w:r w:rsidRPr="0018075B">
              <w:rPr>
                <w:rFonts w:ascii="Times New Roman" w:eastAsia="Times New Roman" w:hAnsi="Times New Roman"/>
                <w:iCs/>
                <w:spacing w:val="-4"/>
                <w:sz w:val="24"/>
                <w:szCs w:val="24"/>
              </w:rPr>
              <w:lastRenderedPageBreak/>
              <w:t>перед Рождеством»</w:t>
            </w:r>
            <w:r w:rsidRPr="0018075B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славянских преданий и легенд</w:t>
            </w:r>
          </w:p>
        </w:tc>
        <w:tc>
          <w:tcPr>
            <w:tcW w:w="1559" w:type="dxa"/>
            <w:vMerge w:val="restart"/>
            <w:vAlign w:val="center"/>
          </w:tcPr>
          <w:p w:rsidR="00A578D4" w:rsidRPr="0018075B" w:rsidRDefault="00A578D4" w:rsidP="0008360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Изучение истории и теории литературы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Художественное восприятие произведения, углубленная работа с текстом</w:t>
            </w:r>
          </w:p>
        </w:tc>
        <w:tc>
          <w:tcPr>
            <w:tcW w:w="2215" w:type="dxa"/>
            <w:vMerge w:val="restart"/>
            <w:vAlign w:val="center"/>
          </w:tcPr>
          <w:p w:rsidR="00A578D4" w:rsidRPr="0018075B" w:rsidRDefault="00A578D4" w:rsidP="0008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Краткие сведения о писателе. Малороссия в жизни и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творчестве Н.В. Гоголя. Повесть «Ночь перед Рождеством». Отражение в повести славянских преданий и легенд; образы и события</w:t>
            </w:r>
          </w:p>
          <w:p w:rsidR="00A578D4" w:rsidRPr="0018075B" w:rsidRDefault="00A578D4" w:rsidP="0008360A">
            <w:pPr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повести.</w:t>
            </w:r>
            <w:r w:rsidRPr="001807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Фантастика; сюжет; ху</w:t>
            </w:r>
            <w:r w:rsidRPr="001807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softHyphen/>
            </w:r>
            <w:r w:rsidRPr="0018075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дожественная деталь, портрет, речевая характеристика</w:t>
            </w:r>
          </w:p>
        </w:tc>
        <w:tc>
          <w:tcPr>
            <w:tcW w:w="2906" w:type="dxa"/>
            <w:vMerge w:val="restart"/>
            <w:vAlign w:val="center"/>
          </w:tcPr>
          <w:p w:rsidR="00A578D4" w:rsidRPr="0018075B" w:rsidRDefault="00A578D4" w:rsidP="00083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Уметь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воспроизводить содержание литературного произведения;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анализировать и интерпретировать художественное произведение,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анализировать эпизод изученного произведения, объяснять его связь с проблематикой произведения,</w:t>
            </w:r>
          </w:p>
          <w:p w:rsidR="00A578D4" w:rsidRPr="0018075B" w:rsidRDefault="00A578D4" w:rsidP="00083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определять род и жанр произведения;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выявлять авторскую позицию</w:t>
            </w:r>
          </w:p>
          <w:p w:rsidR="00A578D4" w:rsidRPr="0018075B" w:rsidRDefault="00A578D4" w:rsidP="00083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аргументированно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формулировать свое отношение к прочитанному произведению;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писать рецензии на прочитанные произведения и сочинения разных жанров на литературные темы</w:t>
            </w:r>
          </w:p>
        </w:tc>
        <w:tc>
          <w:tcPr>
            <w:tcW w:w="1800" w:type="dxa"/>
            <w:vMerge w:val="restart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lastRenderedPageBreak/>
              <w:t>Работа  с иллюстра</w:t>
            </w:r>
            <w:r w:rsidRPr="0018075B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softHyphen/>
            </w:r>
            <w:r w:rsidRPr="0018075B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циями</w:t>
            </w:r>
            <w:r w:rsidRPr="0018075B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, литературная </w:t>
            </w:r>
            <w:r w:rsidRPr="0018075B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lastRenderedPageBreak/>
              <w:t>викторина «На родине Н.В. Го</w:t>
            </w:r>
            <w:r w:rsidRPr="0018075B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softHyphen/>
            </w:r>
            <w:r w:rsidRPr="0018075B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голя»</w:t>
            </w:r>
          </w:p>
          <w:p w:rsidR="00A578D4" w:rsidRPr="0018075B" w:rsidRDefault="00A578D4" w:rsidP="0008360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Краткий  выборочный пересказ, </w:t>
            </w:r>
            <w:r w:rsidRPr="0018075B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>формулировка уча</w:t>
            </w:r>
            <w:r w:rsidRPr="0018075B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softHyphen/>
            </w:r>
            <w:r w:rsidRPr="0018075B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щимися вопросов для творческой работы, словесное рисование</w:t>
            </w:r>
          </w:p>
        </w:tc>
        <w:tc>
          <w:tcPr>
            <w:tcW w:w="3734" w:type="dxa"/>
            <w:vMerge w:val="restart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-освоение личностного смысла учения; выбор  дальнейшего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образовательного маршрута</w:t>
            </w:r>
          </w:p>
          <w:p w:rsidR="00A578D4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самостоятельно организовывать собственную деятельность, оценивать ее, определять сферу своих интересов;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овладение различными типами пересказа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-овладение фоновыми знаниями культурно- исторического характера для более точного понимания текста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-овладение различными видами чтения.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-умение пользоваться ресурсами интернета</w:t>
            </w:r>
          </w:p>
          <w:p w:rsidR="00A578D4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создавать устные и письменные высказывания на заданную тему, корректировать свою речь и речь одноклассников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планирование учебного сотрудничества;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управление поведением партнёра;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-постановка вопросов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-осознанное  произвольное построение высказываний в устной и письменной форме</w:t>
            </w:r>
          </w:p>
          <w:p w:rsidR="00A578D4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анализ;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выбор оснований и критериев для сравнения;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доказательсьво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самостоятельное создание способов решения проблемы творческого характера.</w:t>
            </w:r>
          </w:p>
          <w:p w:rsidR="00A578D4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выбор оснований и критериев для сравнения</w:t>
            </w:r>
          </w:p>
          <w:p w:rsidR="00A578D4" w:rsidRDefault="00A578D4" w:rsidP="0008360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Default="00A578D4" w:rsidP="0008360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Default="00A578D4" w:rsidP="0008360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Default="00A578D4" w:rsidP="0008360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-освоение личностного смысла учения; выбор  дальнейшего образовательного маршрута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самостоятельно организовывать собственную деятельность, оценивать ее, определять сферу своих интересов;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овладение различными типами пересказа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-овладение фоновыми знаниями культурно- исторического характера для более точного понимания текста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-овладение различными видами чтения.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-умение пользоваться ресурсами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интернета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создавать устные и письменные высказывания на заданную тему, корректировать свою речь и речь одноклассников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планирование учебного сотрудничества;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управление поведением партнёра;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-постановка вопросов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-осознанное  произвольное построение высказываний в устной и письменной форме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анализ;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выбор оснований и критериев для сравнения;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доказательсьво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самостоятельное создание способов решения проблемы творческого характера.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выбор оснований и критериев для сравнения;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</w:p>
          <w:p w:rsidR="00A578D4" w:rsidRPr="00B07357" w:rsidRDefault="00A578D4" w:rsidP="0008360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Merge w:val="restart"/>
          </w:tcPr>
          <w:p w:rsidR="00A578D4" w:rsidRPr="0018075B" w:rsidRDefault="00A578D4" w:rsidP="0008360A">
            <w:pPr>
              <w:pStyle w:val="ae"/>
            </w:pPr>
            <w:r w:rsidRPr="0018075B">
              <w:lastRenderedPageBreak/>
              <w:t>03.12</w:t>
            </w: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  <w:r w:rsidRPr="0018075B">
              <w:t>04.12</w:t>
            </w: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</w:p>
          <w:p w:rsidR="00A578D4" w:rsidRPr="0018075B" w:rsidRDefault="00A578D4" w:rsidP="0008360A">
            <w:pPr>
              <w:pStyle w:val="ae"/>
            </w:pPr>
            <w:r w:rsidRPr="0018075B">
              <w:t>07.12</w:t>
            </w:r>
          </w:p>
          <w:p w:rsidR="00A578D4" w:rsidRPr="0018075B" w:rsidRDefault="00A578D4" w:rsidP="0008360A"/>
          <w:p w:rsidR="00A578D4" w:rsidRPr="0018075B" w:rsidRDefault="00A578D4" w:rsidP="0008360A"/>
          <w:p w:rsidR="00A578D4" w:rsidRPr="0018075B" w:rsidRDefault="00A578D4" w:rsidP="0008360A"/>
          <w:p w:rsidR="00A578D4" w:rsidRPr="0018075B" w:rsidRDefault="00A578D4" w:rsidP="0008360A"/>
          <w:p w:rsidR="00A578D4" w:rsidRPr="0018075B" w:rsidRDefault="00A578D4" w:rsidP="0008360A"/>
          <w:p w:rsidR="00A578D4" w:rsidRPr="0018075B" w:rsidRDefault="00A578D4" w:rsidP="0008360A"/>
          <w:p w:rsidR="00A578D4" w:rsidRPr="0018075B" w:rsidRDefault="00A578D4" w:rsidP="0008360A"/>
          <w:p w:rsidR="00A578D4" w:rsidRPr="0018075B" w:rsidRDefault="00A578D4" w:rsidP="0008360A"/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5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34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</w:tcPr>
          <w:p w:rsidR="00A578D4" w:rsidRPr="0018075B" w:rsidRDefault="00A578D4" w:rsidP="0008360A">
            <w:pPr>
              <w:rPr>
                <w:sz w:val="24"/>
                <w:szCs w:val="24"/>
              </w:rPr>
            </w:pP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vAlign w:val="center"/>
          </w:tcPr>
          <w:p w:rsidR="00A578D4" w:rsidRPr="0018075B" w:rsidRDefault="00A578D4" w:rsidP="0008360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Образы центральные  и  второстепенные в рассказе И.С. Тургенева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075B">
              <w:rPr>
                <w:rFonts w:ascii="Times New Roman" w:eastAsia="Times New Roman" w:hAnsi="Times New Roman"/>
                <w:iCs/>
                <w:spacing w:val="-3"/>
                <w:sz w:val="24"/>
                <w:szCs w:val="24"/>
              </w:rPr>
              <w:t>«</w:t>
            </w:r>
            <w:proofErr w:type="spellStart"/>
            <w:r w:rsidRPr="0018075B">
              <w:rPr>
                <w:rFonts w:ascii="Times New Roman" w:eastAsia="Times New Roman" w:hAnsi="Times New Roman"/>
                <w:iCs/>
                <w:spacing w:val="-3"/>
                <w:sz w:val="24"/>
                <w:szCs w:val="24"/>
              </w:rPr>
              <w:t>Муму</w:t>
            </w:r>
            <w:proofErr w:type="spellEnd"/>
            <w:r w:rsidRPr="0018075B">
              <w:rPr>
                <w:rFonts w:ascii="Times New Roman" w:eastAsia="Times New Roman" w:hAnsi="Times New Roman"/>
                <w:iCs/>
                <w:spacing w:val="-3"/>
                <w:sz w:val="24"/>
                <w:szCs w:val="24"/>
              </w:rPr>
              <w:t>».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Изучение истории и теории литературы</w:t>
            </w:r>
          </w:p>
          <w:p w:rsidR="00A578D4" w:rsidRPr="0018075B" w:rsidRDefault="00A578D4" w:rsidP="0008360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Художественное восприятие произведения,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углубленная работа с текстом</w:t>
            </w:r>
          </w:p>
        </w:tc>
        <w:tc>
          <w:tcPr>
            <w:tcW w:w="2215" w:type="dxa"/>
            <w:tcBorders>
              <w:top w:val="single" w:sz="4" w:space="0" w:color="auto"/>
            </w:tcBorders>
            <w:vAlign w:val="center"/>
          </w:tcPr>
          <w:p w:rsidR="00A578D4" w:rsidRPr="0018075B" w:rsidRDefault="00A578D4" w:rsidP="0008360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lastRenderedPageBreak/>
              <w:t>Детские впечатления И.С. Тургенева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 Современники о рассказе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  <w:t>«</w:t>
            </w:r>
            <w:proofErr w:type="spellStart"/>
            <w:r w:rsidRPr="0018075B">
              <w:rPr>
                <w:rFonts w:ascii="Times New Roman" w:hAnsi="Times New Roman"/>
                <w:sz w:val="24"/>
                <w:szCs w:val="24"/>
              </w:rPr>
              <w:t>Муму</w:t>
            </w:r>
            <w:proofErr w:type="spellEnd"/>
            <w:r w:rsidRPr="0018075B">
              <w:rPr>
                <w:rFonts w:ascii="Times New Roman" w:hAnsi="Times New Roman"/>
                <w:sz w:val="24"/>
                <w:szCs w:val="24"/>
              </w:rPr>
              <w:t>». Обра</w:t>
            </w:r>
            <w:r>
              <w:rPr>
                <w:rFonts w:ascii="Times New Roman" w:hAnsi="Times New Roman"/>
                <w:sz w:val="24"/>
                <w:szCs w:val="24"/>
              </w:rPr>
              <w:t>зы центральные и второстепенные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.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906" w:type="dxa"/>
            <w:tcBorders>
              <w:top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Уметь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воспроизводить содержание литературного произведения;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анализировать и интерпретировать художественное произведение,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анализировать эпизод изученного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произведения, объяснять его связь с проблематикой произведения,</w:t>
            </w:r>
          </w:p>
          <w:p w:rsidR="00A578D4" w:rsidRPr="0018075B" w:rsidRDefault="00A578D4" w:rsidP="00083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определять род и жанр произведения;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выявлять авторскую позицию</w:t>
            </w:r>
          </w:p>
          <w:p w:rsidR="00A578D4" w:rsidRPr="0018075B" w:rsidRDefault="00A578D4" w:rsidP="00083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аргументированно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формулировать свое отношение к прочитанному произведению;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писать рецензии на прочитанные произведения и сочинения разных жанров на литературные темы</w:t>
            </w:r>
          </w:p>
          <w:p w:rsidR="00A578D4" w:rsidRPr="0018075B" w:rsidRDefault="00A578D4" w:rsidP="0008360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8D4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Работа  с иллюстра</w:t>
            </w:r>
            <w:r w:rsidRPr="0018075B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softHyphen/>
            </w:r>
            <w:r w:rsidRPr="0018075B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циями</w:t>
            </w:r>
          </w:p>
          <w:p w:rsidR="00A578D4" w:rsidRPr="0018075B" w:rsidRDefault="00A578D4" w:rsidP="0008360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>Краткий  выборочный пересказ, сопоставле</w:t>
            </w:r>
            <w:r w:rsidRPr="0018075B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softHyphen/>
            </w:r>
            <w:r w:rsidRPr="001807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ние персонажей, рассказ о герое </w:t>
            </w:r>
            <w:r w:rsidRPr="001807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lastRenderedPageBreak/>
              <w:t xml:space="preserve">по плану, словесное рисование (портрет героя), </w:t>
            </w:r>
          </w:p>
        </w:tc>
        <w:tc>
          <w:tcPr>
            <w:tcW w:w="3734" w:type="dxa"/>
            <w:vMerge/>
            <w:tcBorders>
              <w:bottom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14.12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17.1</w:t>
            </w:r>
          </w:p>
        </w:tc>
      </w:tr>
      <w:tr w:rsidR="00A578D4" w:rsidRPr="0018075B" w:rsidTr="0008360A">
        <w:trPr>
          <w:trHeight w:val="1880"/>
        </w:trPr>
        <w:tc>
          <w:tcPr>
            <w:tcW w:w="482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Контрольное сочинение по рассказу И.С Тургенев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18075B">
              <w:rPr>
                <w:rFonts w:ascii="Times New Roman" w:eastAsia="Times New Roman" w:hAnsi="Times New Roman"/>
                <w:iCs/>
                <w:spacing w:val="-3"/>
                <w:sz w:val="24"/>
                <w:szCs w:val="24"/>
              </w:rPr>
              <w:t>«</w:t>
            </w:r>
            <w:proofErr w:type="spellStart"/>
            <w:proofErr w:type="gramEnd"/>
            <w:r w:rsidRPr="0018075B">
              <w:rPr>
                <w:rFonts w:ascii="Times New Roman" w:eastAsia="Times New Roman" w:hAnsi="Times New Roman"/>
                <w:iCs/>
                <w:spacing w:val="-3"/>
                <w:sz w:val="24"/>
                <w:szCs w:val="24"/>
              </w:rPr>
              <w:t>Муму</w:t>
            </w:r>
            <w:proofErr w:type="spellEnd"/>
            <w:r w:rsidRPr="0018075B">
              <w:rPr>
                <w:rFonts w:ascii="Times New Roman" w:eastAsia="Times New Roman" w:hAnsi="Times New Roman"/>
                <w:iCs/>
                <w:spacing w:val="-3"/>
                <w:sz w:val="24"/>
                <w:szCs w:val="24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Темы сочинений:</w:t>
            </w:r>
          </w:p>
          <w:p w:rsidR="00A578D4" w:rsidRPr="0018075B" w:rsidRDefault="00A578D4" w:rsidP="0008360A">
            <w:pPr>
              <w:pStyle w:val="ac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Эпизод в рассказе </w:t>
            </w:r>
            <w:r w:rsidRPr="0018075B">
              <w:rPr>
                <w:rFonts w:ascii="Times New Roman" w:eastAsia="Times New Roman" w:hAnsi="Times New Roman"/>
                <w:iCs/>
                <w:spacing w:val="-3"/>
                <w:sz w:val="24"/>
                <w:szCs w:val="24"/>
                <w:lang w:eastAsia="ru-RU"/>
              </w:rPr>
              <w:t>«</w:t>
            </w:r>
            <w:proofErr w:type="spellStart"/>
            <w:r w:rsidRPr="0018075B">
              <w:rPr>
                <w:rFonts w:ascii="Times New Roman" w:eastAsia="Times New Roman" w:hAnsi="Times New Roman"/>
                <w:iCs/>
                <w:spacing w:val="-3"/>
                <w:sz w:val="24"/>
                <w:szCs w:val="24"/>
                <w:lang w:eastAsia="ru-RU"/>
              </w:rPr>
              <w:t>Муму</w:t>
            </w:r>
            <w:proofErr w:type="spellEnd"/>
            <w:r w:rsidRPr="0018075B">
              <w:rPr>
                <w:rFonts w:ascii="Times New Roman" w:eastAsia="Times New Roman" w:hAnsi="Times New Roman"/>
                <w:iCs/>
                <w:spacing w:val="-3"/>
                <w:sz w:val="24"/>
                <w:szCs w:val="24"/>
                <w:lang w:eastAsia="ru-RU"/>
              </w:rPr>
              <w:t>».</w:t>
            </w:r>
          </w:p>
          <w:p w:rsidR="00A578D4" w:rsidRPr="0018075B" w:rsidRDefault="00A578D4" w:rsidP="0008360A">
            <w:pPr>
              <w:pStyle w:val="ac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Эпизод «Герасим и </w:t>
            </w: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Муму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906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Создание  связного письменного текста  на необходимую тему с учетом норм русского литературного языка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Выбор  темы, с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очинение </w:t>
            </w:r>
          </w:p>
        </w:tc>
        <w:tc>
          <w:tcPr>
            <w:tcW w:w="3734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21.12</w:t>
            </w:r>
          </w:p>
        </w:tc>
      </w:tr>
      <w:tr w:rsidR="00A578D4" w:rsidRPr="0018075B" w:rsidTr="0008360A">
        <w:trPr>
          <w:trHeight w:val="2066"/>
        </w:trPr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Стихотворения  в прозе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«Два богача», «Воробей», </w:t>
            </w:r>
            <w:r w:rsidRPr="0018075B">
              <w:rPr>
                <w:rFonts w:ascii="Times New Roman" w:eastAsia="Times New Roman" w:hAnsi="Times New Roman"/>
                <w:iCs/>
                <w:spacing w:val="-1"/>
                <w:sz w:val="24"/>
                <w:szCs w:val="24"/>
              </w:rPr>
              <w:t>«Русский язык»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Стихотворения  в прозе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«Два богача», «Воробей».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И.С. Тургенев о языке: стихотворение в прозе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«Русский язык»</w:t>
            </w:r>
          </w:p>
        </w:tc>
        <w:tc>
          <w:tcPr>
            <w:tcW w:w="2906" w:type="dxa"/>
            <w:tcBorders>
              <w:top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Уметь анализировать и интерпретировать художественное произведение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Интерпретация  прозаического произведения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Чтение  наизусть</w:t>
            </w:r>
          </w:p>
        </w:tc>
        <w:tc>
          <w:tcPr>
            <w:tcW w:w="3734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19.12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Основная тема </w:t>
            </w:r>
            <w:r w:rsidRPr="0018075B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lastRenderedPageBreak/>
              <w:t>и способы ее раскрытия в с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тихотворениях</w:t>
            </w:r>
            <w:r w:rsidRPr="0018075B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pacing w:val="-8"/>
                <w:sz w:val="24"/>
                <w:szCs w:val="24"/>
              </w:rPr>
              <w:t>Н.А. Некрасова</w:t>
            </w:r>
            <w:r w:rsidRPr="0018075B">
              <w:rPr>
                <w:rFonts w:ascii="Times New Roman" w:eastAsia="Times New Roman" w:hAnsi="Times New Roman"/>
                <w:iCs/>
                <w:spacing w:val="-6"/>
                <w:sz w:val="24"/>
                <w:szCs w:val="24"/>
              </w:rPr>
              <w:t xml:space="preserve"> «Крестьянские </w:t>
            </w:r>
            <w:r w:rsidRPr="0018075B">
              <w:rPr>
                <w:rFonts w:ascii="Times New Roman" w:eastAsia="Times New Roman" w:hAnsi="Times New Roman"/>
                <w:iCs/>
                <w:spacing w:val="-8"/>
                <w:sz w:val="24"/>
                <w:szCs w:val="24"/>
              </w:rPr>
              <w:t>дети»</w:t>
            </w:r>
            <w:r>
              <w:rPr>
                <w:rFonts w:ascii="Times New Roman" w:eastAsia="Times New Roman" w:hAnsi="Times New Roman"/>
                <w:iCs/>
                <w:spacing w:val="-8"/>
                <w:sz w:val="24"/>
                <w:szCs w:val="24"/>
              </w:rPr>
              <w:t xml:space="preserve">, 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«Тройка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Изучение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истории и теории литературы Художественное восприятие произведения, 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Детские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впечатления </w:t>
            </w:r>
            <w:proofErr w:type="spellStart"/>
            <w:r w:rsidRPr="0018075B">
              <w:rPr>
                <w:rFonts w:ascii="Times New Roman" w:hAnsi="Times New Roman"/>
                <w:sz w:val="24"/>
                <w:szCs w:val="24"/>
              </w:rPr>
              <w:t>поэта</w:t>
            </w:r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t>тихотворение</w:t>
            </w:r>
            <w:proofErr w:type="spellEnd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«Крестьянские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дети»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. Основная тема и способы ее раскрытия. Отношение автора к персонажам стихотворения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«Тройка»</w:t>
            </w:r>
          </w:p>
        </w:tc>
        <w:tc>
          <w:tcPr>
            <w:tcW w:w="2906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Знать основные факты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жизни и творческого пути писателя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меть анализировать и интерпретировать художественное произведение выявлять авторскую позицию,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аргументированно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формулировать свое отношение к прочитанному произведению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Пересказ</w:t>
            </w:r>
            <w:r w:rsidRPr="0018075B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18075B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lastRenderedPageBreak/>
              <w:t>Выразительное  чтение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наизусть</w:t>
            </w:r>
          </w:p>
        </w:tc>
        <w:tc>
          <w:tcPr>
            <w:tcW w:w="3734" w:type="dxa"/>
            <w:vMerge/>
            <w:vAlign w:val="center"/>
          </w:tcPr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106" w:right="14" w:hanging="5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25.12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9E03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Сведения о Л.Н. Толстом.</w:t>
            </w:r>
            <w:r w:rsidRPr="001807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="009E0336" w:rsidRPr="0018075B">
              <w:rPr>
                <w:rFonts w:ascii="Times New Roman" w:hAnsi="Times New Roman"/>
                <w:sz w:val="24"/>
                <w:szCs w:val="24"/>
              </w:rPr>
              <w:t>Тема и основные проблемы</w:t>
            </w:r>
            <w:r w:rsidR="009E0336" w:rsidRPr="001807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807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рассказа </w:t>
            </w:r>
            <w:r w:rsidRPr="0018075B">
              <w:rPr>
                <w:rFonts w:ascii="Times New Roman" w:eastAsia="Times New Roman" w:hAnsi="Times New Roman"/>
                <w:iCs/>
                <w:spacing w:val="-2"/>
                <w:sz w:val="24"/>
                <w:szCs w:val="24"/>
              </w:rPr>
              <w:t>«Кавказский пленник»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Изучение истории и теории литературы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9E03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Сведения о писателе. Л.Н. Толстой в Ясной Поляне. Яснополянская школа. Рассказ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«Кавказский пленник». </w:t>
            </w:r>
            <w:r w:rsidR="009E0336" w:rsidRPr="0018075B">
              <w:rPr>
                <w:rFonts w:ascii="Times New Roman" w:hAnsi="Times New Roman"/>
                <w:sz w:val="24"/>
                <w:szCs w:val="24"/>
              </w:rPr>
              <w:t xml:space="preserve">Тема и </w:t>
            </w:r>
            <w:r w:rsidR="009E0336"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основные проблемы: смысл жизни, справедливость; свобода, неволя в повести.</w:t>
            </w:r>
          </w:p>
        </w:tc>
        <w:tc>
          <w:tcPr>
            <w:tcW w:w="2906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Уметь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воспроизводить содержание литературного произведения;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анализировать и интерпретировать художественное произведение,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эпизод изученного произведения, объяснять его связь с проблематикой произведения,</w:t>
            </w:r>
          </w:p>
          <w:p w:rsidR="00A578D4" w:rsidRPr="0018075B" w:rsidRDefault="00A578D4" w:rsidP="00083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определять род и жанр произведения;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выявлять авторскую позицию</w:t>
            </w:r>
          </w:p>
          <w:p w:rsidR="00A578D4" w:rsidRPr="0018075B" w:rsidRDefault="00A578D4" w:rsidP="00083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аргументированно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формулировать свое отношение к прочитанному произведению;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писать рецензии на прочитанные произведения и сочинения разных жанров на литературные темы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Беседа </w:t>
            </w:r>
          </w:p>
        </w:tc>
        <w:tc>
          <w:tcPr>
            <w:tcW w:w="3734" w:type="dxa"/>
            <w:tcBorders>
              <w:top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-освоение личностного смысла учения; выбор  дальнейшего образовательного маршрута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- совокупность умений самостоятельно организовывать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собственную деятельность, оценивать ее, - овладение различными типами пересказа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-овладение фоновыми знаниями культурно- исторического характера для более точного понимания текста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-овладение различными видами чтения.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-умение пользоваться ресурсами интернета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создавать устные и письменные высказывания на заданную тему, корректировать свою речь и речь одноклассников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планирование учебного сотрудничества;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управление поведением партнёра;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-постановка вопросов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анализ;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выбор оснований и критериев для сравнения;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доказательство.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самостоятельное создание способов решения проблемы творческого характера.</w:t>
            </w:r>
          </w:p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106" w:right="14" w:hanging="51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</w:p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106" w:right="14" w:hanging="5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21.01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Приемы  создания характеров </w:t>
            </w:r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рассказе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А.П. Чехова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«Злоумышленник»</w:t>
            </w:r>
            <w:r w:rsidR="009E0336"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="009E0336"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 «Пересолил»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Изучение истории и теории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литературы Художественное восприятие произведения, 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Детские и юношеские годы писателя. Семья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А.П. Чехова.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  <w:t xml:space="preserve">Врач А.П. Чехов и писатель Антоша </w:t>
            </w:r>
            <w:proofErr w:type="spellStart"/>
            <w:r w:rsidRPr="0018075B">
              <w:rPr>
                <w:rFonts w:ascii="Times New Roman" w:hAnsi="Times New Roman"/>
                <w:sz w:val="24"/>
                <w:szCs w:val="24"/>
              </w:rPr>
              <w:t>Чехонте</w:t>
            </w:r>
            <w:proofErr w:type="spellEnd"/>
            <w:r w:rsidRPr="0018075B">
              <w:rPr>
                <w:rFonts w:ascii="Times New Roman" w:hAnsi="Times New Roman"/>
                <w:sz w:val="24"/>
                <w:szCs w:val="24"/>
              </w:rPr>
              <w:t>. Книга в жизни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18075B">
              <w:rPr>
                <w:rFonts w:ascii="Times New Roman" w:hAnsi="Times New Roman"/>
                <w:sz w:val="24"/>
                <w:szCs w:val="24"/>
              </w:rPr>
              <w:t>Чехова</w:t>
            </w:r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t>ассказы</w:t>
            </w:r>
            <w:proofErr w:type="spellEnd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«Пересолил», «Злоумышленник»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: темы; при-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18075B">
              <w:rPr>
                <w:rFonts w:ascii="Times New Roman" w:hAnsi="Times New Roman"/>
                <w:sz w:val="24"/>
                <w:szCs w:val="24"/>
              </w:rPr>
              <w:t>емы</w:t>
            </w:r>
            <w:proofErr w:type="spellEnd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создания характеров и ситуаций; отношение писателя к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  <w:t>персонажам. Жанровое своеобразие рассказа.</w:t>
            </w:r>
          </w:p>
        </w:tc>
        <w:tc>
          <w:tcPr>
            <w:tcW w:w="2906" w:type="dxa"/>
            <w:vAlign w:val="center"/>
          </w:tcPr>
          <w:p w:rsidR="00A578D4" w:rsidRDefault="00A578D4" w:rsidP="0008360A">
            <w:pPr>
              <w:spacing w:before="240"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Знать основные факты жизни и творческого пути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писателя</w:t>
            </w:r>
            <w:r w:rsidRPr="0018075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:rsidR="00A578D4" w:rsidRPr="0018075B" w:rsidRDefault="00A578D4" w:rsidP="0008360A">
            <w:pPr>
              <w:spacing w:before="240"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Уметь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воспринимать и анализировать художественный текст, выявлять авторскую позицию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lastRenderedPageBreak/>
              <w:t xml:space="preserve">Чтение  по ролям, </w:t>
            </w:r>
            <w:r w:rsidRPr="0018075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отзыв об эпизоде</w:t>
            </w:r>
          </w:p>
        </w:tc>
        <w:tc>
          <w:tcPr>
            <w:tcW w:w="3734" w:type="dxa"/>
            <w:tcBorders>
              <w:top w:val="single" w:sz="4" w:space="0" w:color="auto"/>
            </w:tcBorders>
            <w:vAlign w:val="center"/>
          </w:tcPr>
          <w:p w:rsidR="00A578D4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-освоение личностного смысла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учения; выбор  дальнейшего образовательного маршрута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</w:p>
          <w:p w:rsidR="00A578D4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- совокупность умений самостоятельно организовывать собственную деятельность, оценивать ее,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-овладение фоновыми знаниями культурно- исторического характера для более точного понимания текста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-овладение различными видами чтения.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-умение пользоваться ресурсами интернета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создавать устные и письменные высказывания на заданную тему, корректировать свою речь и речь одноклассников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планирование учебного сотрудничества;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управление поведением партнёра;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анализ;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самостоятельное создание способов решения проблемы творческого характера.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04.02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20"/>
                <w:sz w:val="24"/>
                <w:szCs w:val="24"/>
              </w:rPr>
            </w:pPr>
          </w:p>
        </w:tc>
        <w:tc>
          <w:tcPr>
            <w:tcW w:w="3774" w:type="dxa"/>
            <w:gridSpan w:val="2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20"/>
                <w:sz w:val="24"/>
                <w:szCs w:val="24"/>
              </w:rPr>
            </w:pPr>
          </w:p>
        </w:tc>
        <w:tc>
          <w:tcPr>
            <w:tcW w:w="9338" w:type="dxa"/>
            <w:gridSpan w:val="4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bCs/>
                <w:spacing w:val="20"/>
                <w:sz w:val="24"/>
                <w:szCs w:val="24"/>
              </w:rPr>
              <w:t xml:space="preserve">Из литературы </w:t>
            </w:r>
            <w:r w:rsidRPr="0018075B">
              <w:rPr>
                <w:rFonts w:ascii="Times New Roman" w:eastAsia="Times New Roman" w:hAnsi="Times New Roman"/>
                <w:bCs/>
                <w:spacing w:val="20"/>
                <w:sz w:val="24"/>
                <w:szCs w:val="24"/>
                <w:lang w:val="en-US"/>
              </w:rPr>
              <w:t xml:space="preserve">XX </w:t>
            </w:r>
            <w:r w:rsidRPr="0018075B">
              <w:rPr>
                <w:rFonts w:ascii="Times New Roman" w:eastAsia="Times New Roman" w:hAnsi="Times New Roman"/>
                <w:bCs/>
                <w:spacing w:val="62"/>
                <w:sz w:val="24"/>
                <w:szCs w:val="24"/>
              </w:rPr>
              <w:t>века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Детские годы И.А. Бунина</w:t>
            </w:r>
            <w:r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.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Тема  природы и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</w: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приемы ее раскрытия в </w:t>
            </w: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стихотворении</w:t>
            </w:r>
            <w:r w:rsidRPr="0018075B">
              <w:rPr>
                <w:rFonts w:ascii="Times New Roman" w:eastAsia="Times New Roman" w:hAnsi="Times New Roman"/>
                <w:iCs/>
                <w:spacing w:val="-5"/>
                <w:sz w:val="24"/>
                <w:szCs w:val="24"/>
              </w:rPr>
              <w:t xml:space="preserve"> «Густой зеленый ельник у дороги...»</w:t>
            </w:r>
            <w:r w:rsidR="00E5751E" w:rsidRPr="0018075B">
              <w:rPr>
                <w:rFonts w:ascii="Times New Roman" w:hAnsi="Times New Roman"/>
                <w:sz w:val="24"/>
                <w:szCs w:val="24"/>
              </w:rPr>
              <w:t xml:space="preserve"> Нравственно-эмоциональное</w:t>
            </w:r>
            <w:r w:rsidR="00E5751E" w:rsidRPr="0018075B">
              <w:rPr>
                <w:rFonts w:ascii="Times New Roman" w:hAnsi="Times New Roman"/>
                <w:sz w:val="24"/>
                <w:szCs w:val="24"/>
              </w:rPr>
              <w:br/>
              <w:t xml:space="preserve">состояние персонажей в рассказе </w:t>
            </w:r>
            <w:r w:rsidR="00E5751E" w:rsidRPr="0018075B">
              <w:rPr>
                <w:rFonts w:ascii="Times New Roman" w:hAnsi="Times New Roman"/>
                <w:iCs/>
                <w:sz w:val="24"/>
                <w:szCs w:val="24"/>
              </w:rPr>
              <w:t>«В деревне»,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Изучение истории и теории литературы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Художественное восприятие произведения, 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E575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Детские годы И.А. Бунина. Стихотворение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«Густой зеленый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ельник у дороги...»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: тема природы и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  <w:t>приемы ее раскрытия; художественное богатство стихотворения; второй план в стихотворении.</w:t>
            </w:r>
            <w:r w:rsidR="00E5751E" w:rsidRPr="0018075B">
              <w:rPr>
                <w:rFonts w:ascii="Times New Roman" w:hAnsi="Times New Roman"/>
                <w:sz w:val="24"/>
                <w:szCs w:val="24"/>
              </w:rPr>
              <w:t xml:space="preserve"> Рассказ </w:t>
            </w:r>
            <w:r w:rsidR="00E5751E" w:rsidRPr="0018075B">
              <w:rPr>
                <w:rFonts w:ascii="Times New Roman" w:hAnsi="Times New Roman"/>
                <w:iCs/>
                <w:sz w:val="24"/>
                <w:szCs w:val="24"/>
              </w:rPr>
              <w:t>«В деревне»</w:t>
            </w:r>
          </w:p>
        </w:tc>
        <w:tc>
          <w:tcPr>
            <w:tcW w:w="2906" w:type="dxa"/>
            <w:vAlign w:val="center"/>
          </w:tcPr>
          <w:p w:rsidR="00A578D4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Знать основные факты жизни и творческого пути писателя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Уметь анализировать и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интерпретировать художественное произведение выявлять авторскую позицию,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аргументированно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формулировать свое отношение к прочитанному произведению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чтение наизусть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3734" w:type="dxa"/>
            <w:vMerge w:val="restart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</w:pP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Образы  главных героев в рассказе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«Подснежник»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E5751E" w:rsidRDefault="00E5751E" w:rsidP="00E575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«Подснежник»: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слияние с природой; образы главных героев. Выразительные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  <w:t>средства создания образов.</w:t>
            </w:r>
          </w:p>
        </w:tc>
        <w:tc>
          <w:tcPr>
            <w:tcW w:w="2906" w:type="dxa"/>
            <w:vAlign w:val="center"/>
          </w:tcPr>
          <w:p w:rsidR="00A578D4" w:rsidRPr="0018075B" w:rsidRDefault="00A578D4" w:rsidP="0008360A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Уметь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определять род и жанр литературного произведения; выделять и формулировать тему, идею, проблематику изученного произведения; давать характеристику героев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письменный ответ на вопрос</w:t>
            </w:r>
          </w:p>
        </w:tc>
        <w:tc>
          <w:tcPr>
            <w:tcW w:w="3734" w:type="dxa"/>
            <w:vMerge/>
            <w:tcBorders>
              <w:bottom w:val="single" w:sz="4" w:space="0" w:color="auto"/>
            </w:tcBorders>
            <w:vAlign w:val="center"/>
          </w:tcPr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398"/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</w:pP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E5751E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Краткие сведения об Л.Н. Андрееве </w:t>
            </w:r>
            <w:r w:rsidR="00A578D4" w:rsidRPr="0018075B">
              <w:rPr>
                <w:rFonts w:ascii="Times New Roman" w:hAnsi="Times New Roman"/>
                <w:sz w:val="24"/>
                <w:szCs w:val="24"/>
              </w:rPr>
              <w:t xml:space="preserve">Основная  тематика и нравственная проблематика рассказа </w:t>
            </w:r>
            <w:r w:rsidR="00A578D4" w:rsidRPr="0018075B">
              <w:rPr>
                <w:rFonts w:ascii="Times New Roman" w:hAnsi="Times New Roman"/>
                <w:iCs/>
                <w:sz w:val="24"/>
                <w:szCs w:val="24"/>
              </w:rPr>
              <w:t>«Петька на даче»</w:t>
            </w:r>
          </w:p>
        </w:tc>
        <w:tc>
          <w:tcPr>
            <w:tcW w:w="1559" w:type="dxa"/>
            <w:vAlign w:val="center"/>
          </w:tcPr>
          <w:p w:rsidR="00A578D4" w:rsidRPr="0018075B" w:rsidRDefault="00E5751E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Изучение истории и теории литературы </w:t>
            </w:r>
            <w:r w:rsidR="00A578D4" w:rsidRPr="0018075B">
              <w:rPr>
                <w:rFonts w:ascii="Times New Roman" w:eastAsia="Times New Roman" w:hAnsi="Times New Roman"/>
                <w:sz w:val="24"/>
                <w:szCs w:val="24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E5751E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Краткие сведения о писателе. </w:t>
            </w:r>
            <w:r w:rsidR="00A578D4" w:rsidRPr="0018075B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  <w:r w:rsidR="00A578D4" w:rsidRPr="0018075B">
              <w:rPr>
                <w:rFonts w:ascii="Times New Roman" w:hAnsi="Times New Roman"/>
                <w:iCs/>
                <w:sz w:val="24"/>
                <w:szCs w:val="24"/>
              </w:rPr>
              <w:t>«Петька на даче»</w:t>
            </w:r>
            <w:r w:rsidR="00A578D4" w:rsidRPr="0018075B">
              <w:rPr>
                <w:rFonts w:ascii="Times New Roman" w:hAnsi="Times New Roman"/>
                <w:sz w:val="24"/>
                <w:szCs w:val="24"/>
              </w:rPr>
              <w:t>: основная тематика и нравственная проблематика рассказа (тяжелое</w:t>
            </w:r>
            <w:r w:rsidR="00A578D4" w:rsidRPr="0018075B">
              <w:rPr>
                <w:rFonts w:ascii="Times New Roman" w:hAnsi="Times New Roman"/>
                <w:sz w:val="24"/>
                <w:szCs w:val="24"/>
              </w:rPr>
              <w:br/>
              <w:t>детство; сострадание, чуткость, доброта). Роль эпизода в создании</w:t>
            </w:r>
            <w:r w:rsidR="00A578D4" w:rsidRPr="0018075B">
              <w:rPr>
                <w:rFonts w:ascii="Times New Roman" w:hAnsi="Times New Roman"/>
                <w:sz w:val="24"/>
                <w:szCs w:val="24"/>
              </w:rPr>
              <w:br/>
              <w:t>образа героя</w:t>
            </w:r>
            <w:proofErr w:type="gramStart"/>
            <w:r w:rsidR="00A578D4" w:rsidRPr="0018075B">
              <w:rPr>
                <w:rFonts w:ascii="Times New Roman" w:hAnsi="Times New Roman"/>
                <w:sz w:val="24"/>
                <w:szCs w:val="24"/>
              </w:rPr>
              <w:t xml:space="preserve">;. </w:t>
            </w:r>
            <w:proofErr w:type="gramEnd"/>
            <w:r w:rsidR="00A578D4" w:rsidRPr="0018075B">
              <w:rPr>
                <w:rFonts w:ascii="Times New Roman" w:hAnsi="Times New Roman"/>
                <w:sz w:val="24"/>
                <w:szCs w:val="24"/>
              </w:rPr>
              <w:t>Значение финала.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эпизод,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финал</w:t>
            </w:r>
          </w:p>
        </w:tc>
        <w:tc>
          <w:tcPr>
            <w:tcW w:w="2906" w:type="dxa"/>
            <w:vAlign w:val="center"/>
          </w:tcPr>
          <w:p w:rsidR="00A578D4" w:rsidRPr="0018075B" w:rsidRDefault="00E5751E" w:rsidP="0008360A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/>
                <w:bCs/>
                <w:spacing w:val="-13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Знать основные факты жизни и творческого пути писателя</w:t>
            </w:r>
            <w:proofErr w:type="gramStart"/>
            <w:r w:rsidRPr="0018075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A578D4" w:rsidRPr="0018075B">
              <w:rPr>
                <w:rFonts w:ascii="Times New Roman" w:eastAsia="Times New Roman" w:hAnsi="Times New Roman"/>
                <w:bCs/>
                <w:sz w:val="24"/>
                <w:szCs w:val="24"/>
              </w:rPr>
              <w:t>У</w:t>
            </w:r>
            <w:proofErr w:type="gramEnd"/>
            <w:r w:rsidR="00A578D4" w:rsidRPr="0018075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меть </w:t>
            </w:r>
            <w:r w:rsidR="00A578D4"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определять род и жанр литературного произведения; выделять и формулировать тему, идею, проблематику изученного произведения; давать характеристику героев</w:t>
            </w:r>
          </w:p>
        </w:tc>
        <w:tc>
          <w:tcPr>
            <w:tcW w:w="1800" w:type="dxa"/>
            <w:vAlign w:val="center"/>
          </w:tcPr>
          <w:p w:rsidR="00A578D4" w:rsidRPr="0018075B" w:rsidRDefault="00E5751E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составление таблицы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78D4" w:rsidRPr="0018075B">
              <w:rPr>
                <w:rFonts w:ascii="Times New Roman" w:hAnsi="Times New Roman"/>
                <w:sz w:val="24"/>
                <w:szCs w:val="24"/>
              </w:rPr>
              <w:t>краткий пересказ, составление</w:t>
            </w:r>
            <w:r w:rsidR="00A578D4" w:rsidRPr="0018075B">
              <w:rPr>
                <w:rFonts w:ascii="Times New Roman" w:hAnsi="Times New Roman"/>
                <w:sz w:val="24"/>
                <w:szCs w:val="24"/>
              </w:rPr>
              <w:br/>
              <w:t>вопросов</w:t>
            </w:r>
          </w:p>
        </w:tc>
        <w:tc>
          <w:tcPr>
            <w:tcW w:w="3734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25.02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E5751E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Краткие сведения об А.И. Куприне. </w:t>
            </w:r>
            <w:r w:rsidR="00A578D4" w:rsidRPr="0018075B">
              <w:rPr>
                <w:rFonts w:ascii="Times New Roman" w:eastAsia="Times New Roman" w:hAnsi="Times New Roman"/>
                <w:sz w:val="24"/>
                <w:szCs w:val="24"/>
              </w:rPr>
              <w:t>Тема, особенности создания образа в рассказе «Золотой петух»</w:t>
            </w:r>
          </w:p>
        </w:tc>
        <w:tc>
          <w:tcPr>
            <w:tcW w:w="1559" w:type="dxa"/>
            <w:vAlign w:val="center"/>
          </w:tcPr>
          <w:p w:rsidR="00A578D4" w:rsidRPr="0018075B" w:rsidRDefault="00E5751E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Изучение истории и теории  литературы </w:t>
            </w:r>
            <w:r w:rsidR="00A578D4" w:rsidRPr="0018075B">
              <w:rPr>
                <w:rFonts w:ascii="Times New Roman" w:eastAsia="Times New Roman" w:hAnsi="Times New Roman"/>
                <w:sz w:val="24"/>
                <w:szCs w:val="24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E5751E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Краткие сведения о писателе. Рассказ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«Золотой петух»</w:t>
            </w:r>
            <w:proofErr w:type="gramStart"/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br/>
              <w:t>Тема, особенности создания образа, рассказ (расширение и углубление представлений); характеристика персонажа, портрет героя</w:t>
            </w:r>
          </w:p>
        </w:tc>
        <w:tc>
          <w:tcPr>
            <w:tcW w:w="2906" w:type="dxa"/>
            <w:vAlign w:val="center"/>
          </w:tcPr>
          <w:p w:rsidR="00A578D4" w:rsidRPr="0018075B" w:rsidRDefault="00E5751E" w:rsidP="0008360A">
            <w:pPr>
              <w:shd w:val="clear" w:color="auto" w:fill="FFFFFF"/>
              <w:spacing w:after="0" w:line="240" w:lineRule="auto"/>
              <w:ind w:left="1"/>
              <w:rPr>
                <w:rFonts w:ascii="Times New Roman" w:eastAsia="Times New Roman" w:hAnsi="Times New Roman"/>
                <w:bCs/>
                <w:spacing w:val="-13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Знать основные факты жизни и творческого пути писателя</w:t>
            </w:r>
            <w:proofErr w:type="gramStart"/>
            <w:r w:rsidRPr="0018075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A578D4" w:rsidRPr="0018075B">
              <w:rPr>
                <w:rFonts w:ascii="Times New Roman" w:eastAsia="Times New Roman" w:hAnsi="Times New Roman"/>
                <w:bCs/>
                <w:sz w:val="24"/>
                <w:szCs w:val="24"/>
              </w:rPr>
              <w:t>У</w:t>
            </w:r>
            <w:proofErr w:type="gramEnd"/>
            <w:r w:rsidR="00A578D4" w:rsidRPr="0018075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меть </w:t>
            </w:r>
            <w:r w:rsidR="00A578D4"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определять род и жанр литературного произведения; выделять и формулировать тему, идею, проблематику изученного произведения; давать характеристику героев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Отзыв  об эпизоде</w:t>
            </w:r>
          </w:p>
        </w:tc>
        <w:tc>
          <w:tcPr>
            <w:tcW w:w="3734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04.03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Образная  система, художественное своеобразие стихотворений А.А.Блок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 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Изучение истории и теории литературы Художественное восприятие произведения, 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Детские впечатления поэта. Книга в жизни юного А. Блока. </w:t>
            </w:r>
            <w:proofErr w:type="spellStart"/>
            <w:r w:rsidRPr="0018075B">
              <w:rPr>
                <w:rFonts w:ascii="Times New Roman" w:hAnsi="Times New Roman"/>
                <w:sz w:val="24"/>
                <w:szCs w:val="24"/>
              </w:rPr>
              <w:t>Блоковские</w:t>
            </w:r>
            <w:proofErr w:type="spellEnd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места (Петербург, </w:t>
            </w:r>
            <w:proofErr w:type="spellStart"/>
            <w:r w:rsidRPr="0018075B">
              <w:rPr>
                <w:rFonts w:ascii="Times New Roman" w:hAnsi="Times New Roman"/>
                <w:sz w:val="24"/>
                <w:szCs w:val="24"/>
              </w:rPr>
              <w:t>Шахматово</w:t>
            </w:r>
            <w:proofErr w:type="spellEnd"/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t>)С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t>тихотворение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«Летний вечер»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: умение чувствовать красоту природы и сопереживать ей; стихотворение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«Полный месяц встал над лугом...»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: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  <w:t>образная система, художественное своеобразие стихотворения. Антитеза</w:t>
            </w:r>
          </w:p>
        </w:tc>
        <w:tc>
          <w:tcPr>
            <w:tcW w:w="2906" w:type="dxa"/>
            <w:vAlign w:val="center"/>
          </w:tcPr>
          <w:p w:rsidR="00A578D4" w:rsidRDefault="00A578D4" w:rsidP="0008360A">
            <w:pPr>
              <w:spacing w:before="240"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Знать основные факты жизни и творческого пути писателя</w:t>
            </w:r>
            <w:r w:rsidRPr="0018075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:rsidR="00A578D4" w:rsidRPr="0018075B" w:rsidRDefault="00A578D4" w:rsidP="0008360A">
            <w:pPr>
              <w:spacing w:before="240"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Уметь </w:t>
            </w:r>
          </w:p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-51" w:right="43" w:firstLine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воспринимать и анализировать художественный текст, выявлять авторскую позицию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Выразительное наизусть</w:t>
            </w:r>
          </w:p>
        </w:tc>
        <w:tc>
          <w:tcPr>
            <w:tcW w:w="3734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10.03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11.03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Мир глазами ребенка в рассказе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«Никита»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 А.П. Платонов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Изучение истории и теории литературы Художественное восприятие произведения, углубленная работа с текстом</w:t>
            </w:r>
          </w:p>
        </w:tc>
        <w:tc>
          <w:tcPr>
            <w:tcW w:w="2215" w:type="dxa"/>
            <w:vMerge w:val="restart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Краткие биографические сведения о писателе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 Рассказы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«Никита», «Цветок на земле».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Мир глазами ребенка (беда и радость; злое и доброе начало в окружающем мире); образы главных героев; своеобразие языка</w:t>
            </w:r>
          </w:p>
        </w:tc>
        <w:tc>
          <w:tcPr>
            <w:tcW w:w="2906" w:type="dxa"/>
            <w:vAlign w:val="center"/>
          </w:tcPr>
          <w:p w:rsidR="00A578D4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Знать основные факты жизни и творческого пути писателя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Уметь анализировать и интерпретировать художественное произведение выявлять авторскую позицию,</w:t>
            </w:r>
          </w:p>
          <w:p w:rsidR="00A578D4" w:rsidRPr="0018075B" w:rsidRDefault="00A578D4" w:rsidP="0008360A">
            <w:pPr>
              <w:spacing w:after="0" w:line="240" w:lineRule="auto"/>
              <w:ind w:left="-51" w:firstLine="14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аргументированно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формулировать свое отношение к прочитанному произведению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Рассказ  о писателе Художественный  пересказ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  <w:t>фрагмента</w:t>
            </w:r>
          </w:p>
        </w:tc>
        <w:tc>
          <w:tcPr>
            <w:tcW w:w="3734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Merge w:val="restart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23.03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24.03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Образы  главных героев в рассказе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«Цветок на земле»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2215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Align w:val="center"/>
          </w:tcPr>
          <w:p w:rsidR="00A578D4" w:rsidRPr="0018075B" w:rsidRDefault="00A578D4" w:rsidP="0008360A">
            <w:pPr>
              <w:spacing w:before="240"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Уметь </w:t>
            </w:r>
          </w:p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-51" w:firstLine="142"/>
              <w:rPr>
                <w:rFonts w:ascii="Times New Roman" w:eastAsia="Times New Roman" w:hAnsi="Times New Roman"/>
                <w:bCs/>
                <w:spacing w:val="-14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воспринимать и анализировать художественный текст, выявлять авторскую позицию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Выразительное    чтение</w:t>
            </w:r>
          </w:p>
        </w:tc>
        <w:tc>
          <w:tcPr>
            <w:tcW w:w="3734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10"/>
                <w:sz w:val="24"/>
                <w:szCs w:val="24"/>
              </w:rPr>
            </w:pP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Человек труда в сказе П.П.Бажова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«Каменный цветок»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Изучение истории  и теории литературы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Художественное восприятие произведения, 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Краткие сведения о писателе. Сказ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«Каменный цветок».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 Человек труда в сказе П.П.Бажова (труд и мастерство, вдохновение). Приемы создания художественного образа.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  <w:t xml:space="preserve">Сказ, отличие сказа от сказки, герой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повествования, афоризм.</w:t>
            </w:r>
          </w:p>
        </w:tc>
        <w:tc>
          <w:tcPr>
            <w:tcW w:w="2906" w:type="dxa"/>
            <w:vAlign w:val="center"/>
          </w:tcPr>
          <w:p w:rsidR="00A578D4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Знать основные факты жизни и творческого пути писателя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Уметь анализировать и интерпретировать художественное произведение выявлять авторскую позицию,</w:t>
            </w:r>
          </w:p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-51" w:firstLine="142"/>
              <w:rPr>
                <w:rFonts w:ascii="Times New Roman" w:eastAsia="Times New Roman" w:hAnsi="Times New Roman"/>
                <w:bCs/>
                <w:spacing w:val="-14"/>
                <w:sz w:val="24"/>
                <w:szCs w:val="24"/>
              </w:rPr>
            </w:pP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аргументированно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формулировать свое отношение к прочитанному произведению, давать характеристику героев,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определять род и жанр произведения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пересказ от другого лица отзыв об эпизоде, рисунки учащихся</w:t>
            </w:r>
          </w:p>
        </w:tc>
        <w:tc>
          <w:tcPr>
            <w:tcW w:w="3734" w:type="dxa"/>
            <w:vMerge w:val="restart"/>
            <w:tcBorders>
              <w:top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-освоение личностного смысла учения; выбор  дальнейшего образовательного маршрута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самостоятельно организовывать собственную деятельность, оценивать ее, - овладение различными типами пересказа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-овладение фоновыми знаниями культурно- исторического характера для более точного понимания текста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-овладение различными видами чтения.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-умение пользоваться ресурсами интернета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создавать устные и письменные высказывания на заданную тему, корректировать свою речь и речь одноклассников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планирование учебного сотрудничества;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управление поведением партнёра;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-постановка вопросов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анализ;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выбор оснований и критериев для сравнения;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доказательство,</w:t>
            </w:r>
          </w:p>
          <w:p w:rsidR="00A578D4" w:rsidRPr="0018075B" w:rsidRDefault="00A578D4" w:rsidP="0008360A">
            <w:pPr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самостоятельное создание способов решения проблемы творческого характера</w:t>
            </w:r>
          </w:p>
        </w:tc>
        <w:tc>
          <w:tcPr>
            <w:tcW w:w="898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lastRenderedPageBreak/>
              <w:t>07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истема  образов рассказа  </w:t>
            </w:r>
            <w:r w:rsidRPr="0018075B">
              <w:rPr>
                <w:rFonts w:ascii="Times New Roman" w:hAnsi="Times New Roman"/>
                <w:bCs/>
                <w:sz w:val="24"/>
                <w:szCs w:val="24"/>
              </w:rPr>
              <w:t xml:space="preserve">Н.Н. Носова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«Три охотника»</w:t>
            </w:r>
          </w:p>
        </w:tc>
        <w:tc>
          <w:tcPr>
            <w:tcW w:w="1559" w:type="dxa"/>
            <w:vMerge w:val="restart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Изучение истории литературы Художественное восприятие произведения, 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bCs/>
                <w:sz w:val="24"/>
                <w:szCs w:val="24"/>
              </w:rPr>
              <w:t>Н.Н. Носов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  <w:t xml:space="preserve">Краткие сведения о писателе. Рассказ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«Три охотника»: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тема,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  <w:t>система образов.</w:t>
            </w:r>
          </w:p>
        </w:tc>
        <w:tc>
          <w:tcPr>
            <w:tcW w:w="2906" w:type="dxa"/>
            <w:vMerge w:val="restart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Уметь анализировать и интерпретировать художественное произведение выявлять авторскую позицию,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аргументированно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формулировать свое отношение к прочитанному произведению, давать характеристику героев, определять род и жанр произведения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пересказ</w:t>
            </w:r>
          </w:p>
        </w:tc>
        <w:tc>
          <w:tcPr>
            <w:tcW w:w="3734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14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Мир глазами ребенка в рассказе Е.И.</w:t>
            </w:r>
            <w:r w:rsidRPr="0018075B">
              <w:rPr>
                <w:rFonts w:ascii="Times New Roman" w:hAnsi="Times New Roman"/>
                <w:bCs/>
                <w:sz w:val="24"/>
                <w:szCs w:val="24"/>
              </w:rPr>
              <w:t xml:space="preserve"> Носова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«Как патефон петуха от смерти спас»</w:t>
            </w:r>
          </w:p>
        </w:tc>
        <w:tc>
          <w:tcPr>
            <w:tcW w:w="1559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bCs/>
                <w:sz w:val="24"/>
                <w:szCs w:val="24"/>
              </w:rPr>
              <w:t>Е.И. НОСОВ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  <w:t xml:space="preserve">Краткие сведения о писателе. Рассказ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«Как патефон петуха от смерти спас»</w:t>
            </w:r>
            <w:proofErr w:type="gramStart"/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Добро и доброта. Мир глазами ребенка;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t>юмористическое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и лирическое в рассказе. Воспитание чувства милосердия, сострадания, участия, заботы о </w:t>
            </w:r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t>беззащитном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t>.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  <w:t>Юмор (развитие представлений).</w:t>
            </w:r>
          </w:p>
        </w:tc>
        <w:tc>
          <w:tcPr>
            <w:tcW w:w="2906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bCs/>
                <w:sz w:val="24"/>
                <w:szCs w:val="24"/>
              </w:rPr>
              <w:t xml:space="preserve">пересказ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(краткий и от другого лица), письменный ответ на вопрос, инсценированное чтение.</w:t>
            </w:r>
          </w:p>
        </w:tc>
        <w:tc>
          <w:tcPr>
            <w:tcW w:w="3734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15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  <w:p w:rsidR="00A578D4" w:rsidRPr="0018075B" w:rsidRDefault="00A578D4" w:rsidP="0008360A">
            <w:pP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Родная природа в произведениях писателей XX века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578D4" w:rsidRPr="0018075B" w:rsidRDefault="00A578D4" w:rsidP="0008360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Изучение истории литературы Художественное восприятие произведени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я, углубленная работа с текстом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В.Ф. Боков.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«Поклон»</w:t>
            </w:r>
            <w:proofErr w:type="gramStart"/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br/>
              <w:t xml:space="preserve">Н.М. Рубцов.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«В осеннем лесу»</w:t>
            </w:r>
            <w:proofErr w:type="gramStart"/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br/>
              <w:t xml:space="preserve">Р.Г. Гамзатов.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«Песня соловья»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В.И. Белов.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«Весенняя ночь».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В.Г. Распутин.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«Век живи — век люби»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(отрывок)</w:t>
            </w:r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t>.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proofErr w:type="gramEnd"/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сследовательская работа с текстом</w:t>
            </w:r>
          </w:p>
        </w:tc>
        <w:tc>
          <w:tcPr>
            <w:tcW w:w="2906" w:type="dxa"/>
            <w:tcBorders>
              <w:bottom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Уметь анализировать и интерпретировать художественное произведение выявлять авторскую позицию,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аргументированно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формулировать свое отношение к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прочитанному произведению, давать характеристику героев, определять род и жанр произведения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Чтение  наизусть</w:t>
            </w:r>
            <w:r w:rsidRPr="0018075B">
              <w:rPr>
                <w:rFonts w:ascii="Times New Roman" w:hAnsi="Times New Roman"/>
                <w:bCs/>
                <w:sz w:val="24"/>
                <w:szCs w:val="24"/>
              </w:rPr>
              <w:t xml:space="preserve"> Беседа, письменное высказывание</w:t>
            </w:r>
          </w:p>
        </w:tc>
        <w:tc>
          <w:tcPr>
            <w:tcW w:w="3734" w:type="dxa"/>
            <w:vMerge w:val="restart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-освоение личностного смысла учения; выбор  дальнейшего образовательного маршрута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- совокупность умений самостоятельно организовывать собственную деятельность,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оценивать ее, - овладение различными типами пересказа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-овладение фоновыми знаниями культурно- исторического характера для более точного понимания текста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-овладение различными видами чтения.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-умение пользоваться ресурсами интернета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создавать устные и письменные высказывания на заданную тему, корректировать свою речь и речь одноклассников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планирование учебного сотрудничества;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управление поведением партнёра;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-постановка вопросов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анализ;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выбор оснований и критериев для сравнения;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доказательство,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самостоятельное создание способов решения проблемы творческого характера</w:t>
            </w:r>
          </w:p>
        </w:tc>
        <w:tc>
          <w:tcPr>
            <w:tcW w:w="898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lastRenderedPageBreak/>
              <w:t>20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Контрольное  сочинение-отзыв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Создание  связного письменного текста  на необходимую тему с учетом норм русского литературного языка</w:t>
            </w:r>
          </w:p>
        </w:tc>
        <w:tc>
          <w:tcPr>
            <w:tcW w:w="2906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Формирование навыков логического мышления, развитие творческих способностей учащихся, коммуникативных умений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Выбор  темы, с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очинение </w:t>
            </w:r>
          </w:p>
        </w:tc>
        <w:tc>
          <w:tcPr>
            <w:tcW w:w="3734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27.04</w:t>
            </w: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1474"/>
              <w:rPr>
                <w:rFonts w:ascii="Times New Roman" w:eastAsia="Times New Roman" w:hAnsi="Times New Roman"/>
                <w:bCs/>
                <w:spacing w:val="19"/>
                <w:sz w:val="24"/>
                <w:szCs w:val="24"/>
              </w:rPr>
            </w:pPr>
          </w:p>
        </w:tc>
        <w:tc>
          <w:tcPr>
            <w:tcW w:w="13112" w:type="dxa"/>
            <w:gridSpan w:val="6"/>
            <w:vAlign w:val="center"/>
          </w:tcPr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1474"/>
              <w:jc w:val="center"/>
              <w:rPr>
                <w:rFonts w:ascii="Times New Roman" w:eastAsia="Times New Roman" w:hAnsi="Times New Roman"/>
                <w:bCs/>
                <w:spacing w:val="19"/>
                <w:sz w:val="24"/>
                <w:szCs w:val="24"/>
              </w:rPr>
            </w:pPr>
          </w:p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14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bCs/>
                <w:spacing w:val="19"/>
                <w:sz w:val="24"/>
                <w:szCs w:val="24"/>
              </w:rPr>
              <w:t>Из  зарубежной литературы</w:t>
            </w:r>
          </w:p>
          <w:p w:rsidR="00A578D4" w:rsidRPr="0018075B" w:rsidRDefault="00A578D4" w:rsidP="00083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Краткие сведения о  Д. Дефо.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Сюжетные линии романа </w:t>
            </w:r>
            <w:r w:rsidRPr="0018075B">
              <w:rPr>
                <w:rFonts w:ascii="Times New Roman" w:hAnsi="Times New Roman"/>
                <w:iCs/>
              </w:rPr>
              <w:t xml:space="preserve">«Жизнь, </w:t>
            </w:r>
            <w:proofErr w:type="spellStart"/>
            <w:r w:rsidRPr="0018075B">
              <w:rPr>
                <w:rFonts w:ascii="Times New Roman" w:hAnsi="Times New Roman"/>
                <w:iCs/>
              </w:rPr>
              <w:t>необыкнове</w:t>
            </w:r>
            <w:proofErr w:type="gramStart"/>
            <w:r w:rsidRPr="0018075B">
              <w:rPr>
                <w:rFonts w:ascii="Times New Roman" w:hAnsi="Times New Roman"/>
                <w:iCs/>
              </w:rPr>
              <w:t>н</w:t>
            </w:r>
            <w:proofErr w:type="spellEnd"/>
            <w:r w:rsidRPr="0018075B">
              <w:rPr>
                <w:rFonts w:ascii="Times New Roman" w:hAnsi="Times New Roman"/>
                <w:iCs/>
              </w:rPr>
              <w:t>-</w:t>
            </w:r>
            <w:proofErr w:type="gramEnd"/>
            <w:r w:rsidRPr="0018075B">
              <w:rPr>
                <w:rFonts w:ascii="Times New Roman" w:hAnsi="Times New Roman"/>
              </w:rPr>
              <w:br/>
            </w:r>
            <w:proofErr w:type="spellStart"/>
            <w:r w:rsidRPr="0018075B">
              <w:rPr>
                <w:rFonts w:ascii="Times New Roman" w:hAnsi="Times New Roman"/>
                <w:iCs/>
              </w:rPr>
              <w:t>ные</w:t>
            </w:r>
            <w:proofErr w:type="spellEnd"/>
            <w:r w:rsidRPr="0018075B">
              <w:rPr>
                <w:rFonts w:ascii="Times New Roman" w:hAnsi="Times New Roman"/>
                <w:iCs/>
              </w:rPr>
              <w:t xml:space="preserve"> и удивительные приключения Робинзона Крузо»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Изучение истории и теории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литературы Художественное восприятие произведения, углубленная работа с текстом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A578D4" w:rsidRPr="0018075B" w:rsidRDefault="00A578D4" w:rsidP="0008360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Краткие сведения о писателе. Роман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«Жизнь,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необыкновенные и удивительные приключения Робинзона Крузо»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(отрывок). Сюжетные линии, характеристика персонажей (находчивость, смекалка, доброта), характеристика жанра.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  <w:t>Притча, приключенческий роман, роман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  <w:t>воспитания, путешествие</w:t>
            </w:r>
          </w:p>
        </w:tc>
        <w:tc>
          <w:tcPr>
            <w:tcW w:w="2906" w:type="dxa"/>
            <w:vAlign w:val="center"/>
          </w:tcPr>
          <w:p w:rsidR="00A578D4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Знать основные факты жизни и творческого пути писателя.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Уметь анализировать и интерпретировать художественное произведение выявлять авторскую позицию,</w:t>
            </w:r>
          </w:p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38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аргументированно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формулировать свое отношение к прочитанному произведению, давать характеристику героев, определять род и жанр произведения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A578D4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br/>
              <w:t xml:space="preserve">Пересказ 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lastRenderedPageBreak/>
              <w:t>Работа  с иллюстрациями, рисунки учащихся</w:t>
            </w:r>
          </w:p>
        </w:tc>
        <w:tc>
          <w:tcPr>
            <w:tcW w:w="3734" w:type="dxa"/>
            <w:vMerge w:val="restart"/>
            <w:tcBorders>
              <w:left w:val="single" w:sz="4" w:space="0" w:color="auto"/>
            </w:tcBorders>
            <w:vAlign w:val="center"/>
          </w:tcPr>
          <w:p w:rsidR="00A578D4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-освоение личностного смысла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учения; выбор  дальнейшего образовательного маршрута</w:t>
            </w:r>
          </w:p>
          <w:p w:rsidR="00A578D4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самостоятельно организовывать собственную деятельность, оценивать ее, - овладение различными типами пересказа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-овладение фоновыми знаниями культурно- исторического характера для более точного понимания текста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-овладение различными видами чтения.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-умение пользоваться ресурсами интернета</w:t>
            </w:r>
          </w:p>
          <w:p w:rsidR="00A578D4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совокупность умений создавать устные и письменные высказывания на заданную тему, корректировать свою речь и речь одноклассников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планирование учебного сотрудничества;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управление поведением партнёра;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-постановка вопросов</w:t>
            </w:r>
          </w:p>
          <w:p w:rsidR="00A578D4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proofErr w:type="gram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анализ;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выбор оснований и критериев для сравнения;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- доказательство,</w:t>
            </w:r>
          </w:p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101" w:firstLine="346"/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самостоятельное создание способов решения проблемы творческого характера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78D4" w:rsidRPr="0018075B" w:rsidRDefault="00A578D4" w:rsidP="0008360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28.04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Мир детства и мир </w:t>
            </w:r>
            <w:proofErr w:type="spellStart"/>
            <w:r w:rsidRPr="0018075B">
              <w:rPr>
                <w:rFonts w:ascii="Times New Roman" w:hAnsi="Times New Roman"/>
                <w:sz w:val="24"/>
                <w:szCs w:val="24"/>
              </w:rPr>
              <w:t>взрослыхв</w:t>
            </w:r>
            <w:proofErr w:type="spellEnd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t>романе</w:t>
            </w:r>
            <w:proofErr w:type="gramEnd"/>
            <w:r w:rsidRPr="0018075B">
              <w:rPr>
                <w:rFonts w:ascii="Times New Roman" w:hAnsi="Times New Roman"/>
                <w:sz w:val="24"/>
                <w:szCs w:val="24"/>
              </w:rPr>
              <w:t xml:space="preserve"> М. Твена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«Приключения Тома </w:t>
            </w:r>
            <w:proofErr w:type="spellStart"/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Сойера</w:t>
            </w:r>
            <w:proofErr w:type="spellEnd"/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Изуч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ение истории и теории литератур. </w:t>
            </w:r>
            <w:r w:rsidRPr="0018075B">
              <w:rPr>
                <w:rFonts w:ascii="Times New Roman" w:eastAsia="Times New Roman" w:hAnsi="Times New Roman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Краткие сведения о писателе.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 xml:space="preserve">Автобиография и автобиографические мотивы. Роман </w:t>
            </w:r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«Приключения Тома </w:t>
            </w:r>
            <w:proofErr w:type="spellStart"/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>Сойера</w:t>
            </w:r>
            <w:proofErr w:type="spellEnd"/>
            <w:r w:rsidRPr="0018075B">
              <w:rPr>
                <w:rFonts w:ascii="Times New Roman" w:hAnsi="Times New Roman"/>
                <w:iCs/>
                <w:sz w:val="24"/>
                <w:szCs w:val="24"/>
              </w:rPr>
              <w:t xml:space="preserve">» 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>(отрывок): мир детства и мир взрослых.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  <w:t>Юмор, приключения как форма детской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  <w:t>фантазии</w:t>
            </w:r>
            <w:proofErr w:type="gramStart"/>
            <w:r w:rsidRPr="0018075B">
              <w:rPr>
                <w:rFonts w:ascii="Times New Roman" w:hAnsi="Times New Roman"/>
                <w:sz w:val="24"/>
                <w:szCs w:val="24"/>
              </w:rPr>
              <w:t>..</w:t>
            </w:r>
            <w:r w:rsidRPr="0018075B">
              <w:rPr>
                <w:rFonts w:ascii="Times New Roman" w:hAnsi="Times New Roman"/>
                <w:sz w:val="24"/>
                <w:szCs w:val="24"/>
              </w:rPr>
              <w:br/>
            </w:r>
            <w:proofErr w:type="gramEnd"/>
          </w:p>
        </w:tc>
        <w:tc>
          <w:tcPr>
            <w:tcW w:w="2906" w:type="dxa"/>
            <w:vAlign w:val="center"/>
          </w:tcPr>
          <w:p w:rsidR="00A578D4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Знать основные факты жизни и творческого пути писателя.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Уметь анализировать и интерпретировать художественное произведение выявлять авторскую позицию,</w:t>
            </w:r>
          </w:p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43" w:right="67" w:firstLine="341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аргументированно</w:t>
            </w:r>
            <w:proofErr w:type="spellEnd"/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формулировать свое отношение к прочитанному произведению, давать характеристику героев, 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определять род и жанр произведения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lastRenderedPageBreak/>
              <w:t>Работа</w:t>
            </w:r>
          </w:p>
          <w:p w:rsidR="00A578D4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 xml:space="preserve"> с иллюстрациями</w:t>
            </w:r>
            <w:r w:rsidRPr="00180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Письменный отзыв о герое,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hAnsi="Times New Roman"/>
                <w:sz w:val="24"/>
                <w:szCs w:val="24"/>
              </w:rPr>
              <w:t>рисунки учащихся</w:t>
            </w:r>
          </w:p>
        </w:tc>
        <w:tc>
          <w:tcPr>
            <w:tcW w:w="3734" w:type="dxa"/>
            <w:vMerge/>
            <w:tcBorders>
              <w:left w:val="single" w:sz="4" w:space="0" w:color="auto"/>
            </w:tcBorders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  <w:r w:rsidRPr="0018075B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.05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78D4" w:rsidRPr="0018075B" w:rsidTr="0008360A">
        <w:tc>
          <w:tcPr>
            <w:tcW w:w="482" w:type="dxa"/>
            <w:vAlign w:val="center"/>
          </w:tcPr>
          <w:p w:rsidR="00A578D4" w:rsidRPr="0018075B" w:rsidRDefault="00A578D4" w:rsidP="000836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A578D4" w:rsidRPr="0018075B" w:rsidRDefault="00A578D4" w:rsidP="000836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bCs/>
                <w:spacing w:val="-15"/>
                <w:sz w:val="24"/>
                <w:szCs w:val="24"/>
              </w:rPr>
              <w:t>А.ЛИНДГРЕН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Краткие сведения о писательнице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.</w:t>
            </w:r>
            <w:r w:rsidRPr="001807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Роман </w:t>
            </w:r>
            <w:r w:rsidRPr="0018075B">
              <w:rPr>
                <w:rFonts w:ascii="Times New Roman" w:eastAsia="Times New Roman" w:hAnsi="Times New Roman"/>
                <w:iCs/>
                <w:spacing w:val="-2"/>
                <w:sz w:val="24"/>
                <w:szCs w:val="24"/>
              </w:rPr>
              <w:t xml:space="preserve">«Приключения </w:t>
            </w:r>
            <w:r w:rsidRPr="0018075B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Эмиля из </w:t>
            </w:r>
            <w:proofErr w:type="spellStart"/>
            <w:r w:rsidRPr="0018075B">
              <w:rPr>
                <w:rFonts w:ascii="Times New Roman" w:eastAsia="Times New Roman" w:hAnsi="Times New Roman"/>
                <w:iCs/>
                <w:sz w:val="24"/>
                <w:szCs w:val="24"/>
              </w:rPr>
              <w:t>Аённеберги</w:t>
            </w:r>
            <w:proofErr w:type="spellEnd"/>
            <w:r w:rsidRPr="0018075B">
              <w:rPr>
                <w:rFonts w:ascii="Times New Roman" w:eastAsia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1559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Изучение истории и теории литературы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8075B">
              <w:rPr>
                <w:rFonts w:ascii="Times New Roman" w:eastAsia="Times New Roman" w:hAnsi="Times New Roman"/>
              </w:rPr>
              <w:t xml:space="preserve"> Художественное восприятие произведения, углубленная работа с текстом</w:t>
            </w:r>
          </w:p>
        </w:tc>
        <w:tc>
          <w:tcPr>
            <w:tcW w:w="2215" w:type="dxa"/>
            <w:vAlign w:val="center"/>
          </w:tcPr>
          <w:p w:rsidR="00A578D4" w:rsidRPr="0018075B" w:rsidRDefault="00A578D4" w:rsidP="000836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bCs/>
                <w:spacing w:val="-15"/>
                <w:sz w:val="24"/>
                <w:szCs w:val="24"/>
              </w:rPr>
              <w:t>А.ЛИНДГРЕН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Краткие сведения о писательнице Роман </w:t>
            </w:r>
            <w:r w:rsidRPr="0018075B">
              <w:rPr>
                <w:rFonts w:ascii="Times New Roman" w:eastAsia="Times New Roman" w:hAnsi="Times New Roman"/>
                <w:iCs/>
                <w:spacing w:val="-2"/>
                <w:sz w:val="24"/>
                <w:szCs w:val="24"/>
              </w:rPr>
              <w:t xml:space="preserve">«Приключения </w:t>
            </w:r>
            <w:r w:rsidRPr="0018075B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Эмиля из </w:t>
            </w:r>
            <w:proofErr w:type="spellStart"/>
            <w:r w:rsidRPr="0018075B">
              <w:rPr>
                <w:rFonts w:ascii="Times New Roman" w:eastAsia="Times New Roman" w:hAnsi="Times New Roman"/>
                <w:iCs/>
                <w:sz w:val="24"/>
                <w:szCs w:val="24"/>
              </w:rPr>
              <w:t>Аённеберги</w:t>
            </w:r>
            <w:proofErr w:type="spellEnd"/>
            <w:r w:rsidRPr="0018075B">
              <w:rPr>
                <w:rFonts w:ascii="Times New Roman" w:eastAsia="Times New Roman" w:hAnsi="Times New Roman"/>
                <w:iCs/>
                <w:sz w:val="24"/>
                <w:szCs w:val="24"/>
              </w:rPr>
              <w:t>»</w:t>
            </w: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 xml:space="preserve"> Викторина по зарубежной литературе</w:t>
            </w:r>
          </w:p>
        </w:tc>
        <w:tc>
          <w:tcPr>
            <w:tcW w:w="2906" w:type="dxa"/>
            <w:vAlign w:val="center"/>
          </w:tcPr>
          <w:p w:rsidR="00A578D4" w:rsidRDefault="00A578D4" w:rsidP="0008360A">
            <w:pPr>
              <w:shd w:val="clear" w:color="auto" w:fill="FFFFFF"/>
              <w:spacing w:after="0" w:line="240" w:lineRule="auto"/>
              <w:ind w:left="-51" w:firstLine="7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Знать основные факты жизни и творческого пути писателя.</w:t>
            </w:r>
          </w:p>
          <w:p w:rsidR="00A578D4" w:rsidRPr="0018075B" w:rsidRDefault="00A578D4" w:rsidP="0008360A">
            <w:pPr>
              <w:shd w:val="clear" w:color="auto" w:fill="FFFFFF"/>
              <w:spacing w:after="0" w:line="240" w:lineRule="auto"/>
              <w:ind w:left="-51" w:firstLine="79"/>
              <w:rPr>
                <w:rFonts w:ascii="Times New Roman" w:eastAsia="Times New Roman" w:hAnsi="Times New Roman"/>
                <w:bCs/>
                <w:spacing w:val="10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Художественное восприятие произведения</w:t>
            </w:r>
          </w:p>
        </w:tc>
        <w:tc>
          <w:tcPr>
            <w:tcW w:w="1800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Различные виды чтения и пересказа Викторина по зарубежной литературе</w:t>
            </w:r>
          </w:p>
        </w:tc>
        <w:tc>
          <w:tcPr>
            <w:tcW w:w="3734" w:type="dxa"/>
            <w:vMerge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</w:pPr>
            <w:r w:rsidRPr="0018075B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Pr="0018075B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.05</w:t>
            </w:r>
          </w:p>
          <w:p w:rsidR="00A578D4" w:rsidRPr="0018075B" w:rsidRDefault="00A578D4" w:rsidP="00083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578D4" w:rsidRDefault="00A578D4" w:rsidP="00A578D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578D4" w:rsidRPr="0018075B" w:rsidRDefault="00A578D4" w:rsidP="00A578D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578D4" w:rsidRPr="0018075B" w:rsidRDefault="00A578D4" w:rsidP="00A578D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578D4" w:rsidRPr="0018075B" w:rsidRDefault="00A578D4" w:rsidP="00A578D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578D4" w:rsidRPr="0018075B" w:rsidRDefault="00A578D4" w:rsidP="00A578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78D4" w:rsidRPr="0018075B" w:rsidRDefault="00A578D4" w:rsidP="00A578D4"/>
    <w:p w:rsidR="005466D4" w:rsidRDefault="005466D4"/>
    <w:sectPr w:rsidR="005466D4" w:rsidSect="00EB70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82C" w:rsidRDefault="0067282C" w:rsidP="00A578D4">
      <w:pPr>
        <w:spacing w:after="0" w:line="240" w:lineRule="auto"/>
      </w:pPr>
      <w:r>
        <w:separator/>
      </w:r>
    </w:p>
  </w:endnote>
  <w:endnote w:type="continuationSeparator" w:id="1">
    <w:p w:rsidR="0067282C" w:rsidRDefault="0067282C" w:rsidP="00A57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26A" w:rsidRDefault="00B2326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26A" w:rsidRDefault="00B2326A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26A" w:rsidRDefault="00B2326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82C" w:rsidRDefault="0067282C" w:rsidP="00A578D4">
      <w:pPr>
        <w:spacing w:after="0" w:line="240" w:lineRule="auto"/>
      </w:pPr>
      <w:r>
        <w:separator/>
      </w:r>
    </w:p>
  </w:footnote>
  <w:footnote w:type="continuationSeparator" w:id="1">
    <w:p w:rsidR="0067282C" w:rsidRDefault="0067282C" w:rsidP="00A57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26A" w:rsidRDefault="00B2326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8D4" w:rsidRDefault="00A578D4" w:rsidP="00A578D4">
    <w:pPr>
      <w:pStyle w:val="a7"/>
    </w:pPr>
    <w:r>
      <w:t xml:space="preserve">Литература 5 класс </w:t>
    </w:r>
    <w:proofErr w:type="spellStart"/>
    <w:r>
      <w:t>Меркин</w:t>
    </w:r>
    <w:proofErr w:type="spellEnd"/>
    <w:r>
      <w:t xml:space="preserve"> </w:t>
    </w:r>
    <w:proofErr w:type="spellStart"/>
    <w:r>
      <w:t>инд</w:t>
    </w:r>
    <w:proofErr w:type="spellEnd"/>
    <w:r w:rsidR="00B2326A">
      <w:t xml:space="preserve">                             </w:t>
    </w:r>
    <w:proofErr w:type="spellStart"/>
    <w:r w:rsidR="00B2326A">
      <w:t>Моляренко</w:t>
    </w:r>
    <w:proofErr w:type="spellEnd"/>
    <w:r w:rsidR="00B2326A">
      <w:t xml:space="preserve"> Валентина Петровна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26A" w:rsidRDefault="00B2326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79C59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BF44CC"/>
    <w:multiLevelType w:val="hybridMultilevel"/>
    <w:tmpl w:val="098476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D43A6D"/>
    <w:multiLevelType w:val="hybridMultilevel"/>
    <w:tmpl w:val="33EC65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38276EAB"/>
    <w:multiLevelType w:val="hybridMultilevel"/>
    <w:tmpl w:val="D7486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A67E1E"/>
    <w:multiLevelType w:val="hybridMultilevel"/>
    <w:tmpl w:val="83B89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1B13507"/>
    <w:multiLevelType w:val="hybridMultilevel"/>
    <w:tmpl w:val="F77A9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5A1D75"/>
    <w:multiLevelType w:val="multilevel"/>
    <w:tmpl w:val="18D023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>
    <w:nsid w:val="678523C7"/>
    <w:multiLevelType w:val="hybridMultilevel"/>
    <w:tmpl w:val="740C8E94"/>
    <w:lvl w:ilvl="0" w:tplc="57B88DB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E85165C"/>
    <w:multiLevelType w:val="hybridMultilevel"/>
    <w:tmpl w:val="F6ACE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  <w:lvlOverride w:ilvl="0">
      <w:lvl w:ilvl="0">
        <w:numFmt w:val="bullet"/>
        <w:lvlText w:val="—"/>
        <w:legacy w:legacy="1" w:legacySpace="0" w:legacyIndent="2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8"/>
  </w:num>
  <w:num w:numId="6">
    <w:abstractNumId w:val="6"/>
  </w:num>
  <w:num w:numId="7">
    <w:abstractNumId w:val="3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578D4"/>
    <w:rsid w:val="001E7EDB"/>
    <w:rsid w:val="005466D4"/>
    <w:rsid w:val="00623DBD"/>
    <w:rsid w:val="0067282C"/>
    <w:rsid w:val="009E0336"/>
    <w:rsid w:val="00A578D4"/>
    <w:rsid w:val="00B2326A"/>
    <w:rsid w:val="00E5751E"/>
    <w:rsid w:val="00EE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DBD"/>
  </w:style>
  <w:style w:type="paragraph" w:styleId="2">
    <w:name w:val="heading 2"/>
    <w:basedOn w:val="a"/>
    <w:link w:val="20"/>
    <w:uiPriority w:val="9"/>
    <w:qFormat/>
    <w:rsid w:val="00A578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578D4"/>
    <w:rPr>
      <w:rFonts w:ascii="Times New Roman" w:eastAsia="Times New Roman" w:hAnsi="Times New Roman" w:cs="Times New Roman"/>
      <w:b/>
      <w:bCs/>
      <w:sz w:val="36"/>
      <w:szCs w:val="36"/>
    </w:rPr>
  </w:style>
  <w:style w:type="numbering" w:customStyle="1" w:styleId="1">
    <w:name w:val="Нет списка1"/>
    <w:next w:val="a2"/>
    <w:uiPriority w:val="99"/>
    <w:semiHidden/>
    <w:unhideWhenUsed/>
    <w:rsid w:val="00A578D4"/>
  </w:style>
  <w:style w:type="paragraph" w:styleId="a3">
    <w:name w:val="Normal (Web)"/>
    <w:basedOn w:val="a"/>
    <w:rsid w:val="00A578D4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semiHidden/>
    <w:rsid w:val="00A578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578D4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rsid w:val="00A578D4"/>
    <w:rPr>
      <w:vertAlign w:val="superscript"/>
    </w:rPr>
  </w:style>
  <w:style w:type="paragraph" w:customStyle="1" w:styleId="10">
    <w:name w:val="Верхний колонтитул1"/>
    <w:basedOn w:val="a"/>
    <w:next w:val="a7"/>
    <w:link w:val="a8"/>
    <w:uiPriority w:val="99"/>
    <w:semiHidden/>
    <w:unhideWhenUsed/>
    <w:rsid w:val="00A578D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Верхний колонтитул Знак"/>
    <w:basedOn w:val="a0"/>
    <w:link w:val="10"/>
    <w:uiPriority w:val="99"/>
    <w:semiHidden/>
    <w:rsid w:val="00A578D4"/>
    <w:rPr>
      <w:rFonts w:ascii="Calibri" w:eastAsia="Calibri" w:hAnsi="Calibri" w:cs="Times New Roman"/>
      <w:lang w:eastAsia="en-US"/>
    </w:rPr>
  </w:style>
  <w:style w:type="paragraph" w:customStyle="1" w:styleId="11">
    <w:name w:val="Нижний колонтитул1"/>
    <w:basedOn w:val="a"/>
    <w:next w:val="a9"/>
    <w:link w:val="aa"/>
    <w:uiPriority w:val="99"/>
    <w:unhideWhenUsed/>
    <w:rsid w:val="00A578D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Нижний колонтитул Знак"/>
    <w:basedOn w:val="a0"/>
    <w:link w:val="11"/>
    <w:uiPriority w:val="99"/>
    <w:rsid w:val="00A578D4"/>
    <w:rPr>
      <w:rFonts w:ascii="Calibri" w:eastAsia="Calibri" w:hAnsi="Calibri" w:cs="Times New Roman"/>
      <w:lang w:eastAsia="en-US"/>
    </w:rPr>
  </w:style>
  <w:style w:type="table" w:customStyle="1" w:styleId="12">
    <w:name w:val="Сетка таблицы1"/>
    <w:basedOn w:val="a1"/>
    <w:next w:val="ab"/>
    <w:uiPriority w:val="59"/>
    <w:rsid w:val="00A578D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"/>
    <w:next w:val="ac"/>
    <w:uiPriority w:val="34"/>
    <w:qFormat/>
    <w:rsid w:val="00A578D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15">
    <w:name w:val="Font Style15"/>
    <w:basedOn w:val="a0"/>
    <w:rsid w:val="00A578D4"/>
    <w:rPr>
      <w:rFonts w:ascii="Times New Roman" w:hAnsi="Times New Roman" w:cs="Times New Roman" w:hint="default"/>
      <w:sz w:val="22"/>
      <w:szCs w:val="22"/>
    </w:rPr>
  </w:style>
  <w:style w:type="paragraph" w:customStyle="1" w:styleId="Style9">
    <w:name w:val="Style9"/>
    <w:basedOn w:val="a"/>
    <w:rsid w:val="00A578D4"/>
    <w:pPr>
      <w:widowControl w:val="0"/>
      <w:autoSpaceDE w:val="0"/>
      <w:autoSpaceDN w:val="0"/>
      <w:adjustRightInd w:val="0"/>
      <w:spacing w:after="0" w:line="261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A578D4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A578D4"/>
    <w:pPr>
      <w:widowControl w:val="0"/>
      <w:autoSpaceDE w:val="0"/>
      <w:autoSpaceDN w:val="0"/>
      <w:adjustRightInd w:val="0"/>
      <w:spacing w:after="0" w:line="274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A578D4"/>
    <w:pPr>
      <w:widowControl w:val="0"/>
      <w:autoSpaceDE w:val="0"/>
      <w:autoSpaceDN w:val="0"/>
      <w:adjustRightInd w:val="0"/>
      <w:spacing w:after="0" w:line="259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A578D4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rsid w:val="00A578D4"/>
    <w:rPr>
      <w:rFonts w:ascii="Georgia" w:hAnsi="Georgia" w:cs="Georgia" w:hint="default"/>
      <w:sz w:val="20"/>
      <w:szCs w:val="20"/>
    </w:rPr>
  </w:style>
  <w:style w:type="paragraph" w:customStyle="1" w:styleId="Style3">
    <w:name w:val="Style3"/>
    <w:basedOn w:val="a"/>
    <w:rsid w:val="00A578D4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A578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A578D4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A578D4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A578D4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A578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A578D4"/>
    <w:pPr>
      <w:widowControl w:val="0"/>
      <w:autoSpaceDE w:val="0"/>
      <w:autoSpaceDN w:val="0"/>
      <w:adjustRightInd w:val="0"/>
      <w:spacing w:after="0" w:line="23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A578D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4">
    <w:name w:val="Font Style14"/>
    <w:basedOn w:val="a0"/>
    <w:rsid w:val="00A578D4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styleId="ad">
    <w:name w:val="Hyperlink"/>
    <w:basedOn w:val="a0"/>
    <w:rsid w:val="00A578D4"/>
    <w:rPr>
      <w:color w:val="0000FF"/>
      <w:u w:val="single"/>
    </w:rPr>
  </w:style>
  <w:style w:type="paragraph" w:styleId="a7">
    <w:name w:val="header"/>
    <w:basedOn w:val="a"/>
    <w:link w:val="14"/>
    <w:uiPriority w:val="99"/>
    <w:unhideWhenUsed/>
    <w:rsid w:val="00A578D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4">
    <w:name w:val="Верхний колонтитул Знак1"/>
    <w:basedOn w:val="a0"/>
    <w:link w:val="a7"/>
    <w:uiPriority w:val="99"/>
    <w:rsid w:val="00A578D4"/>
    <w:rPr>
      <w:rFonts w:ascii="Calibri" w:eastAsia="Calibri" w:hAnsi="Calibri" w:cs="Times New Roman"/>
      <w:lang w:eastAsia="en-US"/>
    </w:rPr>
  </w:style>
  <w:style w:type="paragraph" w:styleId="a9">
    <w:name w:val="footer"/>
    <w:basedOn w:val="a"/>
    <w:link w:val="15"/>
    <w:uiPriority w:val="99"/>
    <w:unhideWhenUsed/>
    <w:rsid w:val="00A578D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5">
    <w:name w:val="Нижний колонтитул Знак1"/>
    <w:basedOn w:val="a0"/>
    <w:link w:val="a9"/>
    <w:uiPriority w:val="99"/>
    <w:rsid w:val="00A578D4"/>
    <w:rPr>
      <w:rFonts w:ascii="Calibri" w:eastAsia="Calibri" w:hAnsi="Calibri" w:cs="Times New Roman"/>
      <w:lang w:eastAsia="en-US"/>
    </w:rPr>
  </w:style>
  <w:style w:type="table" w:styleId="ab">
    <w:name w:val="Table Grid"/>
    <w:basedOn w:val="a1"/>
    <w:uiPriority w:val="59"/>
    <w:rsid w:val="00A578D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578D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tabletext">
    <w:name w:val="tabletext"/>
    <w:basedOn w:val="a"/>
    <w:rsid w:val="00A57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Без интервала1"/>
    <w:qFormat/>
    <w:rsid w:val="00A578D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A578D4"/>
  </w:style>
  <w:style w:type="paragraph" w:customStyle="1" w:styleId="ae">
    <w:name w:val="Содержимое таблицы"/>
    <w:basedOn w:val="a"/>
    <w:rsid w:val="00A578D4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23</Pages>
  <Words>5804</Words>
  <Characters>33087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Янко С В</dc:creator>
  <cp:keywords/>
  <dc:description/>
  <cp:lastModifiedBy>валентина</cp:lastModifiedBy>
  <cp:revision>5</cp:revision>
  <dcterms:created xsi:type="dcterms:W3CDTF">2016-11-07T01:15:00Z</dcterms:created>
  <dcterms:modified xsi:type="dcterms:W3CDTF">2018-02-06T09:12:00Z</dcterms:modified>
</cp:coreProperties>
</file>